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0E4" w:rsidRPr="00C230E4" w:rsidRDefault="00C230E4" w:rsidP="00C230E4">
      <w:pPr>
        <w:tabs>
          <w:tab w:val="left" w:pos="3015"/>
          <w:tab w:val="left" w:pos="6780"/>
        </w:tabs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230E4">
        <w:rPr>
          <w:rFonts w:ascii="Times New Roman" w:hAnsi="Times New Roman" w:cs="Times New Roman"/>
          <w:b/>
          <w:sz w:val="28"/>
          <w:szCs w:val="28"/>
        </w:rPr>
        <w:t>КАЛУЖСКАЯ ОБЛАСТЬ</w:t>
      </w:r>
    </w:p>
    <w:p w:rsidR="00C230E4" w:rsidRPr="00C230E4" w:rsidRDefault="00C230E4" w:rsidP="00C230E4">
      <w:pPr>
        <w:tabs>
          <w:tab w:val="left" w:pos="3015"/>
          <w:tab w:val="left" w:pos="6780"/>
        </w:tabs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0E4">
        <w:rPr>
          <w:rFonts w:ascii="Times New Roman" w:hAnsi="Times New Roman" w:cs="Times New Roman"/>
          <w:b/>
          <w:sz w:val="28"/>
          <w:szCs w:val="28"/>
        </w:rPr>
        <w:t>ОТДЕЛ ОБРАЗОВАНИЯ ЖУКОВСКОГО РАЙОНА</w:t>
      </w:r>
    </w:p>
    <w:p w:rsidR="00C230E4" w:rsidRPr="00C230E4" w:rsidRDefault="00C230E4" w:rsidP="00C230E4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230E4">
        <w:rPr>
          <w:rFonts w:ascii="Times New Roman" w:hAnsi="Times New Roman" w:cs="Times New Roman"/>
          <w:b/>
          <w:sz w:val="20"/>
          <w:szCs w:val="20"/>
        </w:rPr>
        <w:t>ул. Ленина, д.10, г</w:t>
      </w:r>
      <w:proofErr w:type="gramStart"/>
      <w:r w:rsidRPr="00C230E4">
        <w:rPr>
          <w:rFonts w:ascii="Times New Roman" w:hAnsi="Times New Roman" w:cs="Times New Roman"/>
          <w:b/>
          <w:sz w:val="20"/>
          <w:szCs w:val="20"/>
        </w:rPr>
        <w:t>.Ж</w:t>
      </w:r>
      <w:proofErr w:type="gramEnd"/>
      <w:r w:rsidRPr="00C230E4">
        <w:rPr>
          <w:rFonts w:ascii="Times New Roman" w:hAnsi="Times New Roman" w:cs="Times New Roman"/>
          <w:b/>
          <w:sz w:val="20"/>
          <w:szCs w:val="20"/>
        </w:rPr>
        <w:t>уков, Калужская область, 249192</w:t>
      </w:r>
    </w:p>
    <w:p w:rsidR="00C230E4" w:rsidRPr="00C230E4" w:rsidRDefault="00C230E4" w:rsidP="00C230E4">
      <w:pPr>
        <w:pBdr>
          <w:bottom w:val="single" w:sz="12" w:space="1" w:color="auto"/>
        </w:pBdr>
        <w:tabs>
          <w:tab w:val="left" w:pos="210"/>
          <w:tab w:val="left" w:pos="3015"/>
          <w:tab w:val="left" w:pos="67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230E4">
        <w:rPr>
          <w:rFonts w:ascii="Times New Roman" w:hAnsi="Times New Roman" w:cs="Times New Roman"/>
          <w:b/>
          <w:sz w:val="20"/>
          <w:szCs w:val="20"/>
        </w:rPr>
        <w:t>тел. 8 (484-32) 55-461, факс 8 (484-32) 55-461</w:t>
      </w:r>
    </w:p>
    <w:p w:rsidR="00C230E4" w:rsidRPr="00BA480C" w:rsidRDefault="00C230E4" w:rsidP="00C230E4">
      <w:pPr>
        <w:pBdr>
          <w:bottom w:val="single" w:sz="12" w:space="1" w:color="auto"/>
        </w:pBdr>
        <w:tabs>
          <w:tab w:val="left" w:pos="210"/>
          <w:tab w:val="left" w:pos="3015"/>
          <w:tab w:val="left" w:pos="6780"/>
        </w:tabs>
        <w:spacing w:after="0" w:line="240" w:lineRule="auto"/>
        <w:rPr>
          <w:rFonts w:ascii="Times New Roman" w:hAnsi="Times New Roman" w:cs="Times New Roman"/>
          <w:b/>
          <w:sz w:val="16"/>
          <w:szCs w:val="16"/>
        </w:rPr>
      </w:pPr>
      <w:r w:rsidRPr="00C230E4">
        <w:rPr>
          <w:rFonts w:ascii="Times New Roman" w:hAnsi="Times New Roman" w:cs="Times New Roman"/>
          <w:b/>
          <w:sz w:val="20"/>
          <w:szCs w:val="20"/>
          <w:lang w:val="en-US"/>
        </w:rPr>
        <w:t>E</w:t>
      </w:r>
      <w:r w:rsidRPr="00BA480C">
        <w:rPr>
          <w:rFonts w:ascii="Times New Roman" w:hAnsi="Times New Roman" w:cs="Times New Roman"/>
          <w:b/>
          <w:sz w:val="20"/>
          <w:szCs w:val="20"/>
        </w:rPr>
        <w:t>-</w:t>
      </w:r>
      <w:r w:rsidRPr="00C230E4">
        <w:rPr>
          <w:rFonts w:ascii="Times New Roman" w:hAnsi="Times New Roman" w:cs="Times New Roman"/>
          <w:b/>
          <w:sz w:val="20"/>
          <w:szCs w:val="20"/>
          <w:lang w:val="en-US"/>
        </w:rPr>
        <w:t>mail</w:t>
      </w:r>
      <w:r w:rsidRPr="00BA480C">
        <w:rPr>
          <w:rFonts w:ascii="Times New Roman" w:hAnsi="Times New Roman" w:cs="Times New Roman"/>
          <w:b/>
          <w:sz w:val="20"/>
          <w:szCs w:val="20"/>
        </w:rPr>
        <w:t xml:space="preserve">: </w:t>
      </w:r>
      <w:hyperlink r:id="rId6" w:history="1">
        <w:r w:rsidR="003E44E3" w:rsidRPr="003E44E3">
          <w:rPr>
            <w:rFonts w:ascii="Times New Roman" w:hAnsi="Times New Roman" w:cs="Times New Roman"/>
            <w:color w:val="0000FF"/>
            <w:sz w:val="20"/>
            <w:szCs w:val="20"/>
            <w:u w:val="single"/>
            <w:shd w:val="clear" w:color="auto" w:fill="FFFFFF"/>
            <w:lang w:val="en-US"/>
          </w:rPr>
          <w:t>azhuk</w:t>
        </w:r>
        <w:r w:rsidR="003E44E3" w:rsidRPr="00BA480C">
          <w:rPr>
            <w:rFonts w:ascii="Times New Roman" w:hAnsi="Times New Roman" w:cs="Times New Roman"/>
            <w:color w:val="0000FF"/>
            <w:sz w:val="20"/>
            <w:szCs w:val="20"/>
            <w:u w:val="single"/>
            <w:shd w:val="clear" w:color="auto" w:fill="FFFFFF"/>
          </w:rPr>
          <w:t>_</w:t>
        </w:r>
        <w:r w:rsidR="003E44E3" w:rsidRPr="003E44E3">
          <w:rPr>
            <w:rFonts w:ascii="Times New Roman" w:hAnsi="Times New Roman" w:cs="Times New Roman"/>
            <w:color w:val="0000FF"/>
            <w:sz w:val="20"/>
            <w:szCs w:val="20"/>
            <w:u w:val="single"/>
            <w:shd w:val="clear" w:color="auto" w:fill="FFFFFF"/>
            <w:lang w:val="en-US"/>
          </w:rPr>
          <w:t>obraz</w:t>
        </w:r>
        <w:r w:rsidR="003E44E3" w:rsidRPr="00BA480C">
          <w:rPr>
            <w:rFonts w:ascii="Times New Roman" w:hAnsi="Times New Roman" w:cs="Times New Roman"/>
            <w:color w:val="0000FF"/>
            <w:sz w:val="20"/>
            <w:szCs w:val="20"/>
            <w:u w:val="single"/>
            <w:shd w:val="clear" w:color="auto" w:fill="FFFFFF"/>
          </w:rPr>
          <w:t>@</w:t>
        </w:r>
        <w:r w:rsidR="003E44E3" w:rsidRPr="003E44E3">
          <w:rPr>
            <w:rFonts w:ascii="Times New Roman" w:hAnsi="Times New Roman" w:cs="Times New Roman"/>
            <w:color w:val="0000FF"/>
            <w:sz w:val="20"/>
            <w:szCs w:val="20"/>
            <w:u w:val="single"/>
            <w:shd w:val="clear" w:color="auto" w:fill="FFFFFF"/>
            <w:lang w:val="en-US"/>
          </w:rPr>
          <w:t>adm</w:t>
        </w:r>
        <w:r w:rsidR="003E44E3" w:rsidRPr="00BA480C">
          <w:rPr>
            <w:rFonts w:ascii="Times New Roman" w:hAnsi="Times New Roman" w:cs="Times New Roman"/>
            <w:color w:val="0000FF"/>
            <w:sz w:val="20"/>
            <w:szCs w:val="20"/>
            <w:u w:val="single"/>
            <w:shd w:val="clear" w:color="auto" w:fill="FFFFFF"/>
          </w:rPr>
          <w:t>.</w:t>
        </w:r>
        <w:r w:rsidR="003E44E3" w:rsidRPr="003E44E3">
          <w:rPr>
            <w:rFonts w:ascii="Times New Roman" w:hAnsi="Times New Roman" w:cs="Times New Roman"/>
            <w:color w:val="0000FF"/>
            <w:sz w:val="20"/>
            <w:szCs w:val="20"/>
            <w:u w:val="single"/>
            <w:shd w:val="clear" w:color="auto" w:fill="FFFFFF"/>
            <w:lang w:val="en-US"/>
          </w:rPr>
          <w:t>kaluga</w:t>
        </w:r>
        <w:r w:rsidR="003E44E3" w:rsidRPr="00BA480C">
          <w:rPr>
            <w:rFonts w:ascii="Times New Roman" w:hAnsi="Times New Roman" w:cs="Times New Roman"/>
            <w:color w:val="0000FF"/>
            <w:sz w:val="20"/>
            <w:szCs w:val="20"/>
            <w:u w:val="single"/>
            <w:shd w:val="clear" w:color="auto" w:fill="FFFFFF"/>
          </w:rPr>
          <w:t>.</w:t>
        </w:r>
        <w:r w:rsidR="003E44E3" w:rsidRPr="003E44E3">
          <w:rPr>
            <w:rFonts w:ascii="Times New Roman" w:hAnsi="Times New Roman" w:cs="Times New Roman"/>
            <w:color w:val="0000FF"/>
            <w:sz w:val="20"/>
            <w:szCs w:val="20"/>
            <w:u w:val="single"/>
            <w:shd w:val="clear" w:color="auto" w:fill="FFFFFF"/>
            <w:lang w:val="en-US"/>
          </w:rPr>
          <w:t>ru</w:t>
        </w:r>
      </w:hyperlink>
    </w:p>
    <w:p w:rsidR="00C230E4" w:rsidRPr="00C230E4" w:rsidRDefault="00C230E4" w:rsidP="00C230E4">
      <w:pPr>
        <w:tabs>
          <w:tab w:val="left" w:pos="210"/>
          <w:tab w:val="left" w:pos="3015"/>
          <w:tab w:val="left" w:pos="6780"/>
        </w:tabs>
        <w:spacing w:after="0" w:line="240" w:lineRule="auto"/>
        <w:ind w:right="-2"/>
        <w:rPr>
          <w:rFonts w:ascii="Times New Roman" w:hAnsi="Times New Roman" w:cs="Times New Roman"/>
          <w:b/>
          <w:sz w:val="20"/>
          <w:szCs w:val="20"/>
        </w:rPr>
      </w:pPr>
      <w:r w:rsidRPr="00C230E4">
        <w:rPr>
          <w:rFonts w:ascii="Times New Roman" w:hAnsi="Times New Roman" w:cs="Times New Roman"/>
          <w:b/>
          <w:sz w:val="20"/>
          <w:szCs w:val="20"/>
        </w:rPr>
        <w:t>==================================================================================</w:t>
      </w:r>
    </w:p>
    <w:p w:rsidR="00C230E4" w:rsidRPr="00C230E4" w:rsidRDefault="00640065" w:rsidP="00C230E4">
      <w:pPr>
        <w:spacing w:after="36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«06» марта 2024</w:t>
      </w:r>
      <w:r w:rsidR="00C230E4" w:rsidRPr="00C230E4">
        <w:rPr>
          <w:rFonts w:ascii="Times New Roman" w:hAnsi="Times New Roman" w:cs="Times New Roman"/>
          <w:sz w:val="26"/>
          <w:szCs w:val="26"/>
        </w:rPr>
        <w:t xml:space="preserve"> г.                        </w:t>
      </w:r>
      <w:r w:rsidR="00C82A8A">
        <w:rPr>
          <w:rFonts w:ascii="Times New Roman" w:hAnsi="Times New Roman" w:cs="Times New Roman"/>
          <w:sz w:val="26"/>
          <w:szCs w:val="26"/>
        </w:rPr>
        <w:t xml:space="preserve"> </w:t>
      </w:r>
      <w:r w:rsidR="00C230E4" w:rsidRPr="00C230E4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BD1616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AF284D">
        <w:rPr>
          <w:rFonts w:ascii="Times New Roman" w:hAnsi="Times New Roman" w:cs="Times New Roman"/>
          <w:sz w:val="26"/>
          <w:szCs w:val="26"/>
        </w:rPr>
        <w:t xml:space="preserve">                           № </w:t>
      </w:r>
      <w:r w:rsidR="00BA480C">
        <w:rPr>
          <w:rFonts w:ascii="Times New Roman" w:hAnsi="Times New Roman" w:cs="Times New Roman"/>
          <w:sz w:val="26"/>
          <w:szCs w:val="26"/>
        </w:rPr>
        <w:t>181</w:t>
      </w:r>
    </w:p>
    <w:p w:rsidR="00A6399E" w:rsidRPr="00A6399E" w:rsidRDefault="00A6399E" w:rsidP="00726C6A">
      <w:pPr>
        <w:spacing w:after="36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Администрация МР «Жуковский район»</w:t>
      </w:r>
    </w:p>
    <w:p w:rsidR="001C2C31" w:rsidRDefault="00A6399E" w:rsidP="001C2C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399E">
        <w:rPr>
          <w:rFonts w:ascii="Times New Roman" w:hAnsi="Times New Roman" w:cs="Times New Roman"/>
          <w:b/>
          <w:sz w:val="26"/>
          <w:szCs w:val="26"/>
        </w:rPr>
        <w:t>Годовой отчет о ходе реализации и оценке эффективности</w:t>
      </w:r>
    </w:p>
    <w:p w:rsidR="001C2C31" w:rsidRDefault="00A6399E" w:rsidP="001C2C31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399E">
        <w:rPr>
          <w:rFonts w:ascii="Times New Roman" w:hAnsi="Times New Roman" w:cs="Times New Roman"/>
          <w:b/>
          <w:sz w:val="26"/>
          <w:szCs w:val="26"/>
        </w:rPr>
        <w:t xml:space="preserve"> муниципальной программы «Развитие образования </w:t>
      </w:r>
    </w:p>
    <w:p w:rsidR="00A6399E" w:rsidRPr="00A6399E" w:rsidRDefault="00A6399E" w:rsidP="001C2C31">
      <w:pPr>
        <w:spacing w:after="24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6399E">
        <w:rPr>
          <w:rFonts w:ascii="Times New Roman" w:hAnsi="Times New Roman" w:cs="Times New Roman"/>
          <w:b/>
          <w:sz w:val="26"/>
          <w:szCs w:val="26"/>
        </w:rPr>
        <w:t>в Жуковском районе»</w:t>
      </w:r>
      <w:r w:rsidR="00534308">
        <w:rPr>
          <w:rFonts w:ascii="Times New Roman" w:hAnsi="Times New Roman" w:cs="Times New Roman"/>
          <w:b/>
          <w:sz w:val="26"/>
          <w:szCs w:val="26"/>
        </w:rPr>
        <w:t xml:space="preserve"> в 2023</w:t>
      </w:r>
      <w:r>
        <w:rPr>
          <w:rFonts w:ascii="Times New Roman" w:hAnsi="Times New Roman" w:cs="Times New Roman"/>
          <w:b/>
          <w:sz w:val="26"/>
          <w:szCs w:val="26"/>
        </w:rPr>
        <w:t xml:space="preserve"> году.</w:t>
      </w:r>
    </w:p>
    <w:p w:rsidR="00307323" w:rsidRDefault="00307323" w:rsidP="0030732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C6A">
        <w:rPr>
          <w:rFonts w:ascii="Times New Roman" w:hAnsi="Times New Roman" w:cs="Times New Roman"/>
          <w:b/>
          <w:sz w:val="24"/>
          <w:szCs w:val="24"/>
        </w:rPr>
        <w:t>Муниципальная программа «Развитие образования в Жуковском районе»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A6399E" w:rsidRPr="00726C6A" w:rsidRDefault="00D96B56" w:rsidP="009C41C9">
      <w:pPr>
        <w:spacing w:after="6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A6399E" w:rsidRPr="00726C6A">
        <w:rPr>
          <w:rFonts w:ascii="Times New Roman" w:hAnsi="Times New Roman" w:cs="Times New Roman"/>
          <w:b/>
          <w:sz w:val="24"/>
          <w:szCs w:val="24"/>
        </w:rPr>
        <w:t>Общая часть.</w:t>
      </w:r>
    </w:p>
    <w:p w:rsidR="00F452A5" w:rsidRPr="00726C6A" w:rsidRDefault="00FD6B8E" w:rsidP="00FD6B8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Цель</w:t>
      </w:r>
      <w:r w:rsidR="00AD59CC" w:rsidRPr="00726C6A">
        <w:rPr>
          <w:rFonts w:ascii="Times New Roman" w:hAnsi="Times New Roman" w:cs="Times New Roman"/>
          <w:b/>
          <w:sz w:val="24"/>
          <w:szCs w:val="24"/>
        </w:rPr>
        <w:t xml:space="preserve"> программы</w:t>
      </w:r>
      <w:r w:rsidR="00CC0B9F" w:rsidRPr="00726C6A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eastAsia="en-US"/>
        </w:rPr>
        <w:t>о</w:t>
      </w:r>
      <w:r w:rsidR="00F452A5" w:rsidRPr="001B2CBE">
        <w:rPr>
          <w:rFonts w:ascii="Times New Roman" w:hAnsi="Times New Roman"/>
          <w:sz w:val="24"/>
          <w:szCs w:val="24"/>
          <w:lang w:eastAsia="en-US"/>
        </w:rPr>
        <w:t>беспечение доступности качественного образования в соответствии с меняющимися запросами населения и перспективными задачами развития общества и экономики</w:t>
      </w:r>
      <w:r w:rsidR="00F452A5">
        <w:rPr>
          <w:rFonts w:ascii="Times New Roman" w:hAnsi="Times New Roman"/>
          <w:sz w:val="24"/>
          <w:szCs w:val="24"/>
          <w:lang w:eastAsia="en-US"/>
        </w:rPr>
        <w:t>.</w:t>
      </w:r>
    </w:p>
    <w:p w:rsidR="00CC0B9F" w:rsidRDefault="00CC0B9F" w:rsidP="00CC0B9F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26C6A">
        <w:rPr>
          <w:rFonts w:ascii="Times New Roman" w:hAnsi="Times New Roman"/>
          <w:b/>
          <w:sz w:val="24"/>
          <w:szCs w:val="24"/>
        </w:rPr>
        <w:t>З</w:t>
      </w:r>
      <w:r w:rsidRPr="00726C6A">
        <w:rPr>
          <w:rFonts w:ascii="Times New Roman" w:eastAsia="Times New Roman" w:hAnsi="Times New Roman" w:cs="Times New Roman"/>
          <w:b/>
          <w:sz w:val="24"/>
          <w:szCs w:val="24"/>
        </w:rPr>
        <w:t>адач</w:t>
      </w:r>
      <w:r w:rsidRPr="00726C6A">
        <w:rPr>
          <w:rFonts w:ascii="Times New Roman" w:hAnsi="Times New Roman"/>
          <w:b/>
          <w:sz w:val="24"/>
          <w:szCs w:val="24"/>
        </w:rPr>
        <w:t>и</w:t>
      </w:r>
      <w:r w:rsidR="00AD59CC" w:rsidRPr="00726C6A">
        <w:rPr>
          <w:rFonts w:ascii="Times New Roman" w:hAnsi="Times New Roman"/>
          <w:b/>
          <w:sz w:val="24"/>
          <w:szCs w:val="24"/>
        </w:rPr>
        <w:t xml:space="preserve"> программы</w:t>
      </w:r>
      <w:r w:rsidRPr="00726C6A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F452A5" w:rsidRDefault="00F452A5" w:rsidP="00F452A5">
      <w:pPr>
        <w:pStyle w:val="1"/>
        <w:tabs>
          <w:tab w:val="left" w:pos="319"/>
        </w:tabs>
        <w:ind w:left="35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eastAsia="en-US"/>
        </w:rPr>
        <w:t>1.Совершенствование системы</w:t>
      </w:r>
      <w:r w:rsidRPr="001B2CBE">
        <w:rPr>
          <w:rFonts w:ascii="Times New Roman" w:hAnsi="Times New Roman"/>
          <w:sz w:val="24"/>
          <w:szCs w:val="24"/>
          <w:lang w:eastAsia="en-US"/>
        </w:rPr>
        <w:t xml:space="preserve"> дошкольного, общего и дополнитель</w:t>
      </w:r>
      <w:r>
        <w:rPr>
          <w:rFonts w:ascii="Times New Roman" w:hAnsi="Times New Roman"/>
          <w:sz w:val="24"/>
          <w:szCs w:val="24"/>
          <w:lang w:eastAsia="en-US"/>
        </w:rPr>
        <w:t>ного образования, обеспечивающее</w:t>
      </w:r>
      <w:r w:rsidRPr="001B2CBE">
        <w:rPr>
          <w:rFonts w:ascii="Times New Roman" w:hAnsi="Times New Roman"/>
          <w:sz w:val="24"/>
          <w:szCs w:val="24"/>
          <w:lang w:eastAsia="en-US"/>
        </w:rPr>
        <w:t xml:space="preserve"> равную доступность и современное качество учебных результатов</w:t>
      </w:r>
      <w:r>
        <w:rPr>
          <w:rFonts w:ascii="Times New Roman" w:hAnsi="Times New Roman"/>
          <w:sz w:val="24"/>
          <w:szCs w:val="24"/>
          <w:lang w:eastAsia="en-US"/>
        </w:rPr>
        <w:t>;</w:t>
      </w:r>
    </w:p>
    <w:p w:rsidR="00F452A5" w:rsidRPr="000B1815" w:rsidRDefault="00F452A5" w:rsidP="00F452A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2.О</w:t>
      </w:r>
      <w:r w:rsidRPr="000B1815">
        <w:rPr>
          <w:rFonts w:ascii="Times New Roman" w:hAnsi="Times New Roman" w:cs="Times New Roman"/>
          <w:sz w:val="24"/>
          <w:szCs w:val="24"/>
        </w:rPr>
        <w:t>бесп</w:t>
      </w:r>
      <w:r>
        <w:rPr>
          <w:rFonts w:ascii="Times New Roman" w:hAnsi="Times New Roman" w:cs="Times New Roman"/>
          <w:sz w:val="24"/>
          <w:szCs w:val="24"/>
        </w:rPr>
        <w:t>ечение открытости, объективности, прозрачности</w:t>
      </w:r>
      <w:r w:rsidRPr="000B1815">
        <w:rPr>
          <w:rFonts w:ascii="Times New Roman" w:hAnsi="Times New Roman" w:cs="Times New Roman"/>
          <w:sz w:val="24"/>
          <w:szCs w:val="24"/>
        </w:rPr>
        <w:t xml:space="preserve"> результатов оценочных процедур качества образования и качества предоставления услуг;</w:t>
      </w:r>
    </w:p>
    <w:p w:rsidR="00F452A5" w:rsidRPr="000B1815" w:rsidRDefault="00F452A5" w:rsidP="00F452A5">
      <w:pPr>
        <w:pStyle w:val="1"/>
        <w:tabs>
          <w:tab w:val="left" w:pos="319"/>
        </w:tabs>
        <w:ind w:left="35"/>
        <w:jc w:val="both"/>
        <w:rPr>
          <w:rFonts w:ascii="Times New Roman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3.С</w:t>
      </w:r>
      <w:r w:rsidRPr="000B1815">
        <w:rPr>
          <w:rFonts w:ascii="Times New Roman" w:hAnsi="Times New Roman"/>
          <w:sz w:val="24"/>
          <w:szCs w:val="24"/>
        </w:rPr>
        <w:t>оздани</w:t>
      </w:r>
      <w:r>
        <w:rPr>
          <w:rFonts w:ascii="Times New Roman" w:hAnsi="Times New Roman"/>
          <w:sz w:val="24"/>
          <w:szCs w:val="24"/>
        </w:rPr>
        <w:t>е в образовательных учреждениях</w:t>
      </w:r>
      <w:r w:rsidRPr="000B1815">
        <w:rPr>
          <w:rFonts w:ascii="Times New Roman" w:hAnsi="Times New Roman"/>
          <w:sz w:val="24"/>
          <w:szCs w:val="24"/>
        </w:rPr>
        <w:t xml:space="preserve"> условий, обеспечивающих безопасность, сохранение и укрепление здоровья участников образовательного процесса, формирование их здорового образа жизни и приобретение позитивного социального опыта</w:t>
      </w:r>
      <w:r>
        <w:rPr>
          <w:rFonts w:ascii="Times New Roman" w:hAnsi="Times New Roman"/>
          <w:sz w:val="24"/>
          <w:szCs w:val="24"/>
        </w:rPr>
        <w:t>;</w:t>
      </w:r>
    </w:p>
    <w:p w:rsidR="00F452A5" w:rsidRPr="00726C6A" w:rsidRDefault="00F452A5" w:rsidP="00F452A5">
      <w:pPr>
        <w:tabs>
          <w:tab w:val="left" w:pos="709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  <w:lang w:eastAsia="en-US"/>
        </w:rPr>
        <w:t>4.О</w:t>
      </w:r>
      <w:r w:rsidRPr="00536CB2">
        <w:rPr>
          <w:rFonts w:ascii="Times New Roman" w:hAnsi="Times New Roman"/>
          <w:sz w:val="24"/>
          <w:szCs w:val="24"/>
        </w:rPr>
        <w:t>беспечение отдыха и оздоровления</w:t>
      </w:r>
      <w:r>
        <w:rPr>
          <w:rFonts w:ascii="Times New Roman" w:hAnsi="Times New Roman"/>
          <w:sz w:val="24"/>
          <w:szCs w:val="24"/>
        </w:rPr>
        <w:t xml:space="preserve"> детей и подростков, </w:t>
      </w:r>
      <w:r w:rsidRPr="00536CB2">
        <w:rPr>
          <w:rFonts w:ascii="Times New Roman" w:hAnsi="Times New Roman"/>
          <w:sz w:val="24"/>
          <w:szCs w:val="24"/>
        </w:rPr>
        <w:t>в том числе находящихся в трудной жизненной ситуации</w:t>
      </w:r>
      <w:r>
        <w:rPr>
          <w:rFonts w:ascii="Times New Roman" w:hAnsi="Times New Roman"/>
          <w:sz w:val="24"/>
          <w:szCs w:val="24"/>
        </w:rPr>
        <w:t>.</w:t>
      </w:r>
    </w:p>
    <w:p w:rsidR="00C67099" w:rsidRPr="00726C6A" w:rsidRDefault="00BC6175" w:rsidP="008B12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C67099" w:rsidRPr="00726C6A">
        <w:rPr>
          <w:rFonts w:ascii="Times New Roman" w:hAnsi="Times New Roman" w:cs="Times New Roman"/>
          <w:b/>
          <w:sz w:val="24"/>
          <w:szCs w:val="24"/>
        </w:rPr>
        <w:t>Результаты, достигнутые за отчетный период.</w:t>
      </w:r>
    </w:p>
    <w:p w:rsidR="00C67099" w:rsidRDefault="00C67099" w:rsidP="000631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6C6A">
        <w:rPr>
          <w:rFonts w:ascii="Times New Roman" w:hAnsi="Times New Roman" w:cs="Times New Roman"/>
          <w:i/>
          <w:sz w:val="24"/>
          <w:szCs w:val="24"/>
        </w:rPr>
        <w:t>Основные резу</w:t>
      </w:r>
      <w:r w:rsidR="00155DE3">
        <w:rPr>
          <w:rFonts w:ascii="Times New Roman" w:hAnsi="Times New Roman" w:cs="Times New Roman"/>
          <w:i/>
          <w:sz w:val="24"/>
          <w:szCs w:val="24"/>
        </w:rPr>
        <w:t xml:space="preserve">льтаты, достигнутые </w:t>
      </w:r>
      <w:r w:rsidR="00534308">
        <w:rPr>
          <w:rFonts w:ascii="Times New Roman" w:hAnsi="Times New Roman" w:cs="Times New Roman"/>
          <w:i/>
          <w:sz w:val="24"/>
          <w:szCs w:val="24"/>
        </w:rPr>
        <w:t>в 2023</w:t>
      </w:r>
      <w:r w:rsidR="0006312C">
        <w:rPr>
          <w:rFonts w:ascii="Times New Roman" w:hAnsi="Times New Roman" w:cs="Times New Roman"/>
          <w:i/>
          <w:sz w:val="24"/>
          <w:szCs w:val="24"/>
        </w:rPr>
        <w:t xml:space="preserve"> году:</w:t>
      </w:r>
    </w:p>
    <w:p w:rsidR="00976A8E" w:rsidRPr="00976A8E" w:rsidRDefault="007C7268" w:rsidP="00643A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5C251D">
        <w:rPr>
          <w:rFonts w:ascii="Times New Roman" w:hAnsi="Times New Roman" w:cs="Times New Roman"/>
          <w:sz w:val="24"/>
          <w:szCs w:val="24"/>
        </w:rPr>
        <w:t>общее количество детей, посещающ</w:t>
      </w:r>
      <w:r w:rsidR="00E31F52">
        <w:rPr>
          <w:rFonts w:ascii="Times New Roman" w:hAnsi="Times New Roman" w:cs="Times New Roman"/>
          <w:sz w:val="24"/>
          <w:szCs w:val="24"/>
        </w:rPr>
        <w:t>их образовательные учреждения, реализующие образовательные программы дошкольного образования,</w:t>
      </w:r>
      <w:r w:rsidR="00155DE3">
        <w:rPr>
          <w:rFonts w:ascii="Times New Roman" w:hAnsi="Times New Roman" w:cs="Times New Roman"/>
          <w:sz w:val="24"/>
          <w:szCs w:val="24"/>
        </w:rPr>
        <w:t xml:space="preserve"> составило 2</w:t>
      </w:r>
      <w:r w:rsidR="00534308">
        <w:rPr>
          <w:rFonts w:ascii="Times New Roman" w:hAnsi="Times New Roman" w:cs="Times New Roman"/>
          <w:sz w:val="24"/>
          <w:szCs w:val="24"/>
        </w:rPr>
        <w:t>426</w:t>
      </w:r>
      <w:r w:rsidR="004F5168">
        <w:rPr>
          <w:rFonts w:ascii="Times New Roman" w:hAnsi="Times New Roman" w:cs="Times New Roman"/>
          <w:sz w:val="24"/>
          <w:szCs w:val="24"/>
        </w:rPr>
        <w:t xml:space="preserve"> воспитанников</w:t>
      </w:r>
      <w:r w:rsidR="001F04B2">
        <w:rPr>
          <w:rFonts w:ascii="Times New Roman" w:hAnsi="Times New Roman" w:cs="Times New Roman"/>
          <w:sz w:val="24"/>
          <w:szCs w:val="24"/>
        </w:rPr>
        <w:t xml:space="preserve">. </w:t>
      </w:r>
      <w:r w:rsidR="001F04B2" w:rsidRPr="00B705AF">
        <w:rPr>
          <w:rFonts w:ascii="Times New Roman" w:hAnsi="Times New Roman" w:cs="Times New Roman"/>
          <w:sz w:val="24"/>
          <w:szCs w:val="24"/>
        </w:rPr>
        <w:t>Численность детей, полу</w:t>
      </w:r>
      <w:r w:rsidR="00E31F52" w:rsidRPr="00B705AF">
        <w:rPr>
          <w:rFonts w:ascii="Times New Roman" w:hAnsi="Times New Roman" w:cs="Times New Roman"/>
          <w:sz w:val="24"/>
          <w:szCs w:val="24"/>
        </w:rPr>
        <w:t xml:space="preserve">чивших направления в </w:t>
      </w:r>
      <w:r w:rsidR="001F04B2" w:rsidRPr="00B705AF">
        <w:rPr>
          <w:rFonts w:ascii="Times New Roman" w:hAnsi="Times New Roman" w:cs="Times New Roman"/>
          <w:sz w:val="24"/>
          <w:szCs w:val="24"/>
        </w:rPr>
        <w:t>образова</w:t>
      </w:r>
      <w:r w:rsidR="00C40E3E">
        <w:rPr>
          <w:rFonts w:ascii="Times New Roman" w:hAnsi="Times New Roman" w:cs="Times New Roman"/>
          <w:sz w:val="24"/>
          <w:szCs w:val="24"/>
        </w:rPr>
        <w:t xml:space="preserve">тельные учреждения </w:t>
      </w:r>
      <w:r w:rsidR="00976A8E">
        <w:rPr>
          <w:rFonts w:ascii="Times New Roman" w:hAnsi="Times New Roman" w:cs="Times New Roman"/>
          <w:sz w:val="24"/>
          <w:szCs w:val="24"/>
        </w:rPr>
        <w:t>–</w:t>
      </w:r>
      <w:r w:rsidR="00C40E3E">
        <w:rPr>
          <w:rFonts w:ascii="Times New Roman" w:hAnsi="Times New Roman" w:cs="Times New Roman"/>
          <w:sz w:val="24"/>
          <w:szCs w:val="24"/>
        </w:rPr>
        <w:t xml:space="preserve"> </w:t>
      </w:r>
      <w:r w:rsidR="00534308">
        <w:rPr>
          <w:rFonts w:ascii="Times New Roman" w:hAnsi="Times New Roman" w:cs="Times New Roman"/>
          <w:sz w:val="24"/>
          <w:szCs w:val="24"/>
        </w:rPr>
        <w:t>754</w:t>
      </w:r>
      <w:r w:rsidR="00976A8E">
        <w:rPr>
          <w:rFonts w:ascii="Times New Roman" w:hAnsi="Times New Roman" w:cs="Times New Roman"/>
          <w:sz w:val="24"/>
          <w:szCs w:val="24"/>
        </w:rPr>
        <w:t xml:space="preserve"> </w:t>
      </w:r>
      <w:r w:rsidR="001F04B2" w:rsidRPr="00B705AF">
        <w:rPr>
          <w:rFonts w:ascii="Times New Roman" w:hAnsi="Times New Roman" w:cs="Times New Roman"/>
          <w:sz w:val="24"/>
          <w:szCs w:val="24"/>
        </w:rPr>
        <w:t>человек</w:t>
      </w:r>
      <w:r w:rsidR="00534308">
        <w:rPr>
          <w:rFonts w:ascii="Times New Roman" w:hAnsi="Times New Roman" w:cs="Times New Roman"/>
          <w:sz w:val="24"/>
          <w:szCs w:val="24"/>
        </w:rPr>
        <w:t>а</w:t>
      </w:r>
      <w:r w:rsidR="00C40E3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C7268" w:rsidRDefault="00976A8E" w:rsidP="00C40E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452A5">
        <w:rPr>
          <w:rFonts w:ascii="Times New Roman" w:hAnsi="Times New Roman" w:cs="Times New Roman"/>
          <w:sz w:val="24"/>
          <w:szCs w:val="24"/>
        </w:rPr>
        <w:t>Все дети дошкольного возраста от 1,5 до 7-ми лет обеспечены местами в детских садах района</w:t>
      </w:r>
      <w:r w:rsidR="00F452A5">
        <w:rPr>
          <w:rFonts w:ascii="Times New Roman" w:hAnsi="Times New Roman" w:cs="Times New Roman"/>
          <w:sz w:val="24"/>
          <w:szCs w:val="24"/>
        </w:rPr>
        <w:t>.</w:t>
      </w:r>
    </w:p>
    <w:p w:rsidR="00F452A5" w:rsidRPr="000B1815" w:rsidRDefault="00F452A5" w:rsidP="00F452A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-удельный </w:t>
      </w:r>
      <w:r w:rsidRPr="00A96792">
        <w:rPr>
          <w:rFonts w:ascii="Times New Roman" w:hAnsi="Times New Roman"/>
          <w:sz w:val="24"/>
          <w:szCs w:val="24"/>
        </w:rPr>
        <w:t>вес численности населения в возрасте 5 до 18 лет, охваченного образованием, в общей численности населения в возрасте 5 -18 лет</w:t>
      </w:r>
      <w:r w:rsidR="00534308">
        <w:rPr>
          <w:rFonts w:ascii="Times New Roman" w:hAnsi="Times New Roman"/>
          <w:sz w:val="24"/>
          <w:szCs w:val="24"/>
        </w:rPr>
        <w:t xml:space="preserve"> составляет 80</w:t>
      </w:r>
      <w:r>
        <w:rPr>
          <w:rFonts w:ascii="Times New Roman" w:hAnsi="Times New Roman"/>
          <w:sz w:val="24"/>
          <w:szCs w:val="24"/>
        </w:rPr>
        <w:t xml:space="preserve"> %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452A5" w:rsidRDefault="00F452A5" w:rsidP="00F452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B1815">
        <w:rPr>
          <w:rFonts w:ascii="Times New Roman" w:hAnsi="Times New Roman" w:cs="Times New Roman"/>
          <w:sz w:val="24"/>
          <w:szCs w:val="24"/>
        </w:rPr>
        <w:t>удельн</w:t>
      </w:r>
      <w:r>
        <w:rPr>
          <w:rFonts w:ascii="Times New Roman" w:hAnsi="Times New Roman" w:cs="Times New Roman"/>
          <w:sz w:val="24"/>
          <w:szCs w:val="24"/>
        </w:rPr>
        <w:t>ый вес численности населения</w:t>
      </w:r>
      <w:r w:rsidRPr="000B1815">
        <w:rPr>
          <w:rFonts w:ascii="Times New Roman" w:hAnsi="Times New Roman" w:cs="Times New Roman"/>
          <w:sz w:val="24"/>
          <w:szCs w:val="24"/>
        </w:rPr>
        <w:t xml:space="preserve"> в возрасте от 5 до 18 лет, охваченного дополнительным образованием, в общей численности населения в возрасте от 5 до </w:t>
      </w:r>
      <w:r w:rsidR="009759A2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B1815">
        <w:rPr>
          <w:rFonts w:ascii="Times New Roman" w:hAnsi="Times New Roman" w:cs="Times New Roman"/>
          <w:sz w:val="24"/>
          <w:szCs w:val="24"/>
        </w:rPr>
        <w:t>18 лет</w:t>
      </w:r>
      <w:r w:rsidR="00534308">
        <w:rPr>
          <w:rFonts w:ascii="Times New Roman" w:hAnsi="Times New Roman" w:cs="Times New Roman"/>
          <w:sz w:val="24"/>
          <w:szCs w:val="24"/>
        </w:rPr>
        <w:t xml:space="preserve"> – 76</w:t>
      </w:r>
      <w:r>
        <w:rPr>
          <w:rFonts w:ascii="Times New Roman" w:hAnsi="Times New Roman" w:cs="Times New Roman"/>
          <w:sz w:val="24"/>
          <w:szCs w:val="24"/>
        </w:rPr>
        <w:t xml:space="preserve"> %</w:t>
      </w:r>
      <w:r w:rsidRPr="000B1815">
        <w:rPr>
          <w:rFonts w:ascii="Times New Roman" w:hAnsi="Times New Roman" w:cs="Times New Roman"/>
          <w:sz w:val="24"/>
          <w:szCs w:val="24"/>
        </w:rPr>
        <w:t>;</w:t>
      </w:r>
    </w:p>
    <w:p w:rsidR="00F452A5" w:rsidRPr="00F452A5" w:rsidRDefault="00F452A5" w:rsidP="00F452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</w:t>
      </w:r>
      <w:r w:rsidRPr="002B1ECA">
        <w:rPr>
          <w:rFonts w:ascii="Times New Roman" w:hAnsi="Times New Roman"/>
          <w:sz w:val="24"/>
          <w:szCs w:val="24"/>
        </w:rPr>
        <w:t>дельный вес детей</w:t>
      </w:r>
      <w:r>
        <w:rPr>
          <w:rFonts w:ascii="Times New Roman" w:hAnsi="Times New Roman"/>
          <w:sz w:val="24"/>
          <w:szCs w:val="24"/>
        </w:rPr>
        <w:t xml:space="preserve"> и подростков</w:t>
      </w:r>
      <w:r w:rsidRPr="002B1ECA">
        <w:rPr>
          <w:rFonts w:ascii="Times New Roman" w:hAnsi="Times New Roman"/>
          <w:sz w:val="24"/>
          <w:szCs w:val="24"/>
        </w:rPr>
        <w:t xml:space="preserve"> от 7 до 17 </w:t>
      </w:r>
      <w:proofErr w:type="gramStart"/>
      <w:r w:rsidRPr="002B1ECA">
        <w:rPr>
          <w:rFonts w:ascii="Times New Roman" w:hAnsi="Times New Roman"/>
          <w:sz w:val="24"/>
          <w:szCs w:val="24"/>
        </w:rPr>
        <w:t>лет, охваченных всеми</w:t>
      </w:r>
      <w:r>
        <w:rPr>
          <w:rFonts w:ascii="Times New Roman" w:hAnsi="Times New Roman"/>
          <w:sz w:val="24"/>
          <w:szCs w:val="24"/>
        </w:rPr>
        <w:t xml:space="preserve"> формами отдыха и оздоровления </w:t>
      </w:r>
      <w:r w:rsidRPr="002B1ECA">
        <w:rPr>
          <w:rFonts w:ascii="Times New Roman" w:hAnsi="Times New Roman"/>
          <w:sz w:val="24"/>
          <w:szCs w:val="24"/>
        </w:rPr>
        <w:t>к об</w:t>
      </w:r>
      <w:r>
        <w:rPr>
          <w:rFonts w:ascii="Times New Roman" w:hAnsi="Times New Roman"/>
          <w:sz w:val="24"/>
          <w:szCs w:val="24"/>
        </w:rPr>
        <w:t xml:space="preserve">щему числу </w:t>
      </w:r>
      <w:r w:rsidR="00534308">
        <w:rPr>
          <w:rFonts w:ascii="Times New Roman" w:hAnsi="Times New Roman"/>
          <w:sz w:val="24"/>
          <w:szCs w:val="24"/>
        </w:rPr>
        <w:t>детей от 7 до 17 лет составил</w:t>
      </w:r>
      <w:proofErr w:type="gramEnd"/>
      <w:r w:rsidR="00534308">
        <w:rPr>
          <w:rFonts w:ascii="Times New Roman" w:hAnsi="Times New Roman"/>
          <w:sz w:val="24"/>
          <w:szCs w:val="24"/>
        </w:rPr>
        <w:t xml:space="preserve"> 94</w:t>
      </w:r>
      <w:r>
        <w:rPr>
          <w:rFonts w:ascii="Times New Roman" w:hAnsi="Times New Roman"/>
          <w:sz w:val="24"/>
          <w:szCs w:val="24"/>
        </w:rPr>
        <w:t xml:space="preserve"> %;</w:t>
      </w:r>
    </w:p>
    <w:p w:rsidR="00D32F09" w:rsidRPr="00733C2A" w:rsidRDefault="00F452A5" w:rsidP="009759A2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B1815">
        <w:rPr>
          <w:rFonts w:ascii="Times New Roman" w:hAnsi="Times New Roman" w:cs="Times New Roman"/>
          <w:sz w:val="24"/>
          <w:szCs w:val="24"/>
        </w:rPr>
        <w:t>удовлетворенность участников образовательного процесса качеством условий осуществления образовательной деятельности организациями, осуществляющими образовательную деятельность</w:t>
      </w:r>
      <w:r w:rsidR="00534308">
        <w:rPr>
          <w:rFonts w:ascii="Times New Roman" w:hAnsi="Times New Roman" w:cs="Times New Roman"/>
          <w:sz w:val="24"/>
          <w:szCs w:val="24"/>
        </w:rPr>
        <w:t xml:space="preserve"> -92</w:t>
      </w:r>
      <w:r>
        <w:rPr>
          <w:rFonts w:ascii="Times New Roman" w:hAnsi="Times New Roman" w:cs="Times New Roman"/>
          <w:sz w:val="24"/>
          <w:szCs w:val="24"/>
        </w:rPr>
        <w:t xml:space="preserve"> %.</w:t>
      </w:r>
    </w:p>
    <w:p w:rsidR="007A0B9E" w:rsidRPr="006851D0" w:rsidRDefault="007A0B9E" w:rsidP="007A0B9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1D0">
        <w:rPr>
          <w:rFonts w:ascii="Times New Roman" w:hAnsi="Times New Roman" w:cs="Times New Roman"/>
          <w:i/>
          <w:sz w:val="24"/>
          <w:szCs w:val="24"/>
        </w:rPr>
        <w:t>Вклад основных результатов в реш</w:t>
      </w:r>
      <w:r w:rsidR="00D6712D">
        <w:rPr>
          <w:rFonts w:ascii="Times New Roman" w:hAnsi="Times New Roman" w:cs="Times New Roman"/>
          <w:i/>
          <w:sz w:val="24"/>
          <w:szCs w:val="24"/>
        </w:rPr>
        <w:t xml:space="preserve">ение задач и достижение целей </w:t>
      </w:r>
      <w:r w:rsidR="000E3B04">
        <w:rPr>
          <w:rFonts w:ascii="Times New Roman" w:hAnsi="Times New Roman" w:cs="Times New Roman"/>
          <w:i/>
          <w:sz w:val="24"/>
          <w:szCs w:val="24"/>
        </w:rPr>
        <w:t>программы.</w:t>
      </w:r>
    </w:p>
    <w:p w:rsidR="00C67099" w:rsidRPr="00A5438A" w:rsidRDefault="007A0B9E" w:rsidP="009C41C9">
      <w:pPr>
        <w:pStyle w:val="a6"/>
        <w:spacing w:after="6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2E6261">
        <w:rPr>
          <w:rFonts w:ascii="Times New Roman" w:hAnsi="Times New Roman" w:cs="Times New Roman"/>
          <w:bCs/>
          <w:sz w:val="24"/>
          <w:szCs w:val="24"/>
        </w:rPr>
        <w:t xml:space="preserve">Проводимые </w:t>
      </w:r>
      <w:r w:rsidR="00D6712D">
        <w:rPr>
          <w:rFonts w:ascii="Times New Roman" w:hAnsi="Times New Roman" w:cs="Times New Roman"/>
          <w:sz w:val="24"/>
          <w:szCs w:val="24"/>
        </w:rPr>
        <w:t>мероприятия позволили обеспечить</w:t>
      </w:r>
      <w:r w:rsidR="0006312C">
        <w:rPr>
          <w:rFonts w:ascii="Times New Roman" w:hAnsi="Times New Roman" w:cs="Times New Roman"/>
          <w:sz w:val="24"/>
          <w:szCs w:val="24"/>
        </w:rPr>
        <w:t xml:space="preserve"> стабильное функционирование системы образования и создать предпосылки для её дальнейшего развития.</w:t>
      </w:r>
    </w:p>
    <w:p w:rsidR="00C67099" w:rsidRDefault="00661709" w:rsidP="000631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 xml:space="preserve">Наименование показателей </w:t>
      </w:r>
      <w:r w:rsidR="00C67099" w:rsidRPr="006851D0">
        <w:rPr>
          <w:rFonts w:ascii="Times New Roman" w:hAnsi="Times New Roman" w:cs="Times New Roman"/>
          <w:i/>
          <w:sz w:val="24"/>
          <w:szCs w:val="24"/>
        </w:rPr>
        <w:t xml:space="preserve">программы </w:t>
      </w:r>
      <w:r w:rsidR="0006312C">
        <w:rPr>
          <w:rFonts w:ascii="Times New Roman" w:hAnsi="Times New Roman" w:cs="Times New Roman"/>
          <w:i/>
          <w:sz w:val="24"/>
          <w:szCs w:val="24"/>
        </w:rPr>
        <w:t>с характеристикой их достижения.</w:t>
      </w:r>
    </w:p>
    <w:p w:rsidR="00621E14" w:rsidRDefault="00621E14" w:rsidP="00307323">
      <w:pPr>
        <w:pStyle w:val="a6"/>
        <w:tabs>
          <w:tab w:val="left" w:pos="28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21E14">
        <w:rPr>
          <w:rFonts w:ascii="Times New Roman" w:hAnsi="Times New Roman" w:cs="Times New Roman"/>
          <w:i/>
          <w:sz w:val="24"/>
          <w:szCs w:val="24"/>
        </w:rPr>
        <w:t>100 % и выше, в том числе:</w:t>
      </w:r>
    </w:p>
    <w:p w:rsidR="00F452A5" w:rsidRDefault="00F452A5" w:rsidP="00F452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HiddenHorzOCR" w:hAnsi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удельный вес детей</w:t>
      </w:r>
      <w:r w:rsidRPr="000B1815">
        <w:rPr>
          <w:rFonts w:ascii="Times New Roman" w:hAnsi="Times New Roman" w:cs="Times New Roman"/>
          <w:sz w:val="24"/>
          <w:szCs w:val="24"/>
        </w:rPr>
        <w:t xml:space="preserve"> в возрасте до 7 лет, получающих дошкольное образовани</w:t>
      </w:r>
      <w:r>
        <w:rPr>
          <w:rFonts w:ascii="Times New Roman" w:hAnsi="Times New Roman" w:cs="Times New Roman"/>
          <w:sz w:val="24"/>
          <w:szCs w:val="24"/>
        </w:rPr>
        <w:t>е в образовательных учреждениях</w:t>
      </w:r>
      <w:r w:rsidRPr="000B1815">
        <w:rPr>
          <w:rFonts w:ascii="Times New Roman" w:hAnsi="Times New Roman" w:cs="Times New Roman"/>
          <w:sz w:val="24"/>
          <w:szCs w:val="24"/>
        </w:rPr>
        <w:t>, осуществляющих образовательную деятельность по образовательным программам дошкольного образования, в общей чис</w:t>
      </w:r>
      <w:r>
        <w:rPr>
          <w:rFonts w:ascii="Times New Roman" w:hAnsi="Times New Roman" w:cs="Times New Roman"/>
          <w:sz w:val="24"/>
          <w:szCs w:val="24"/>
        </w:rPr>
        <w:t>ленности детей</w:t>
      </w:r>
      <w:r w:rsidRPr="000B1815">
        <w:rPr>
          <w:rFonts w:ascii="Times New Roman" w:hAnsi="Times New Roman" w:cs="Times New Roman"/>
          <w:sz w:val="24"/>
          <w:szCs w:val="24"/>
        </w:rPr>
        <w:t xml:space="preserve"> в возрасте до 7 лет;</w:t>
      </w:r>
    </w:p>
    <w:p w:rsidR="00F452A5" w:rsidRPr="000B1815" w:rsidRDefault="00F452A5" w:rsidP="00F452A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B1815">
        <w:rPr>
          <w:rFonts w:ascii="Times New Roman" w:hAnsi="Times New Roman" w:cs="Times New Roman"/>
          <w:sz w:val="24"/>
          <w:szCs w:val="24"/>
        </w:rPr>
        <w:t>удельн</w:t>
      </w:r>
      <w:r>
        <w:rPr>
          <w:rFonts w:ascii="Times New Roman" w:hAnsi="Times New Roman" w:cs="Times New Roman"/>
          <w:sz w:val="24"/>
          <w:szCs w:val="24"/>
        </w:rPr>
        <w:t>ый вес численности населения</w:t>
      </w:r>
      <w:r w:rsidRPr="000B1815">
        <w:rPr>
          <w:rFonts w:ascii="Times New Roman" w:hAnsi="Times New Roman" w:cs="Times New Roman"/>
          <w:sz w:val="24"/>
          <w:szCs w:val="24"/>
        </w:rPr>
        <w:t xml:space="preserve"> в возрасте от 5 до 18 лет, охваченного дополнительным образованием, в общей численности населения в возрасте от 5 до 18 лет;</w:t>
      </w:r>
    </w:p>
    <w:p w:rsidR="00F452A5" w:rsidRDefault="00F452A5" w:rsidP="00F452A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-у</w:t>
      </w:r>
      <w:r w:rsidRPr="002B1ECA">
        <w:rPr>
          <w:rFonts w:ascii="Times New Roman" w:hAnsi="Times New Roman"/>
          <w:sz w:val="24"/>
          <w:szCs w:val="24"/>
        </w:rPr>
        <w:t>дельный вес детей</w:t>
      </w:r>
      <w:r>
        <w:rPr>
          <w:rFonts w:ascii="Times New Roman" w:hAnsi="Times New Roman"/>
          <w:sz w:val="24"/>
          <w:szCs w:val="24"/>
        </w:rPr>
        <w:t xml:space="preserve"> и подростков</w:t>
      </w:r>
      <w:r w:rsidRPr="002B1ECA">
        <w:rPr>
          <w:rFonts w:ascii="Times New Roman" w:hAnsi="Times New Roman"/>
          <w:sz w:val="24"/>
          <w:szCs w:val="24"/>
        </w:rPr>
        <w:t xml:space="preserve"> от 7 до 17 лет, охваченных всеми</w:t>
      </w:r>
      <w:r>
        <w:rPr>
          <w:rFonts w:ascii="Times New Roman" w:hAnsi="Times New Roman"/>
          <w:sz w:val="24"/>
          <w:szCs w:val="24"/>
        </w:rPr>
        <w:t xml:space="preserve"> формами отдыха и оздоровления </w:t>
      </w:r>
      <w:r w:rsidRPr="002B1ECA">
        <w:rPr>
          <w:rFonts w:ascii="Times New Roman" w:hAnsi="Times New Roman"/>
          <w:sz w:val="24"/>
          <w:szCs w:val="24"/>
        </w:rPr>
        <w:t>к об</w:t>
      </w:r>
      <w:r>
        <w:rPr>
          <w:rFonts w:ascii="Times New Roman" w:hAnsi="Times New Roman"/>
          <w:sz w:val="24"/>
          <w:szCs w:val="24"/>
        </w:rPr>
        <w:t>щему числу детей от 7 до 17 лет;</w:t>
      </w:r>
    </w:p>
    <w:p w:rsidR="00F452A5" w:rsidRDefault="00F452A5" w:rsidP="00F452A5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F452A5">
        <w:rPr>
          <w:rFonts w:ascii="Times New Roman" w:hAnsi="Times New Roman"/>
          <w:sz w:val="24"/>
          <w:szCs w:val="24"/>
        </w:rPr>
        <w:t>-удовлетворенность участников образовательного процесса качеством условий осуществления образовательной деятельности организациями, осуществляющими образовательную деятельность.</w:t>
      </w:r>
    </w:p>
    <w:p w:rsidR="00534308" w:rsidRPr="00896C11" w:rsidRDefault="00534308" w:rsidP="0053430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менее 100 %</w:t>
      </w:r>
      <w:r w:rsidRPr="0050609F">
        <w:rPr>
          <w:rFonts w:ascii="Times New Roman" w:hAnsi="Times New Roman"/>
          <w:i/>
          <w:sz w:val="24"/>
          <w:szCs w:val="24"/>
        </w:rPr>
        <w:t>, в том числе:</w:t>
      </w:r>
    </w:p>
    <w:p w:rsidR="00534308" w:rsidRPr="00640065" w:rsidRDefault="00534308" w:rsidP="00640065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-удельный </w:t>
      </w:r>
      <w:r w:rsidRPr="00A96792">
        <w:rPr>
          <w:rFonts w:ascii="Times New Roman" w:hAnsi="Times New Roman"/>
          <w:sz w:val="24"/>
          <w:szCs w:val="24"/>
        </w:rPr>
        <w:t>вес численности населения в возрасте 5 до 18 лет, охваченного образованием, в общей численности населения в возрасте 5 -18 лет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108FC" w:rsidRPr="00F41BDC" w:rsidRDefault="00307323" w:rsidP="009C41C9">
      <w:pPr>
        <w:tabs>
          <w:tab w:val="left" w:pos="284"/>
        </w:tabs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Сведения о показателях </w:t>
      </w:r>
      <w:r w:rsidR="00C67099" w:rsidRPr="006851D0">
        <w:rPr>
          <w:rFonts w:ascii="Times New Roman" w:hAnsi="Times New Roman" w:cs="Times New Roman"/>
          <w:i/>
          <w:sz w:val="24"/>
          <w:szCs w:val="24"/>
        </w:rPr>
        <w:t xml:space="preserve">программы указаны </w:t>
      </w:r>
      <w:r w:rsidR="00C67099" w:rsidRPr="00F41BDC">
        <w:rPr>
          <w:rFonts w:ascii="Times New Roman" w:hAnsi="Times New Roman" w:cs="Times New Roman"/>
          <w:i/>
          <w:sz w:val="24"/>
          <w:szCs w:val="24"/>
        </w:rPr>
        <w:t>в таблице</w:t>
      </w:r>
      <w:r w:rsidR="008B12B6" w:rsidRPr="00F41BDC">
        <w:rPr>
          <w:rFonts w:ascii="Times New Roman" w:hAnsi="Times New Roman" w:cs="Times New Roman"/>
          <w:i/>
          <w:sz w:val="24"/>
          <w:szCs w:val="24"/>
        </w:rPr>
        <w:t xml:space="preserve"> №</w:t>
      </w:r>
      <w:r w:rsidR="00C67099" w:rsidRPr="00F41BDC">
        <w:rPr>
          <w:rFonts w:ascii="Times New Roman" w:hAnsi="Times New Roman" w:cs="Times New Roman"/>
          <w:i/>
          <w:sz w:val="24"/>
          <w:szCs w:val="24"/>
        </w:rPr>
        <w:t xml:space="preserve"> 1.</w:t>
      </w:r>
    </w:p>
    <w:p w:rsidR="00C67099" w:rsidRDefault="00BC6175" w:rsidP="009C41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C67099" w:rsidRPr="006851D0">
        <w:rPr>
          <w:rFonts w:ascii="Times New Roman" w:hAnsi="Times New Roman" w:cs="Times New Roman"/>
          <w:b/>
          <w:sz w:val="24"/>
          <w:szCs w:val="24"/>
        </w:rPr>
        <w:t>Перечень контрольных событий, выполненных и не выполненных (с указанием причин) в установленные сроки.</w:t>
      </w:r>
    </w:p>
    <w:p w:rsidR="00F452A5" w:rsidRDefault="00F0791B" w:rsidP="00F07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</w:t>
      </w:r>
      <w:r w:rsidR="00F452A5" w:rsidRPr="009E4AFE">
        <w:rPr>
          <w:rFonts w:ascii="Times New Roman" w:hAnsi="Times New Roman" w:cs="Times New Roman"/>
          <w:sz w:val="24"/>
          <w:szCs w:val="24"/>
        </w:rPr>
        <w:t>рганизация предоставления дошкольного образования в государственных дошколь</w:t>
      </w:r>
      <w:r w:rsidR="00F452A5">
        <w:rPr>
          <w:rFonts w:ascii="Times New Roman" w:hAnsi="Times New Roman" w:cs="Times New Roman"/>
          <w:sz w:val="24"/>
          <w:szCs w:val="24"/>
        </w:rPr>
        <w:t>ных образовательных учреждениях</w:t>
      </w:r>
      <w:r w:rsidR="00671424">
        <w:rPr>
          <w:rFonts w:ascii="Times New Roman" w:hAnsi="Times New Roman" w:cs="Times New Roman"/>
          <w:sz w:val="24"/>
          <w:szCs w:val="24"/>
        </w:rPr>
        <w:t xml:space="preserve"> - выполнено</w:t>
      </w:r>
      <w:r w:rsidR="00F452A5">
        <w:rPr>
          <w:rFonts w:ascii="Times New Roman" w:hAnsi="Times New Roman" w:cs="Times New Roman"/>
          <w:sz w:val="24"/>
          <w:szCs w:val="24"/>
        </w:rPr>
        <w:t>.</w:t>
      </w:r>
    </w:p>
    <w:p w:rsidR="00F452A5" w:rsidRDefault="00F0791B" w:rsidP="00F07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</w:t>
      </w:r>
      <w:r w:rsidR="00F452A5" w:rsidRPr="002A4BC5">
        <w:rPr>
          <w:rFonts w:ascii="Times New Roman" w:hAnsi="Times New Roman" w:cs="Times New Roman"/>
          <w:sz w:val="24"/>
          <w:szCs w:val="24"/>
        </w:rPr>
        <w:t>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</w:t>
      </w:r>
      <w:r w:rsidR="00671424">
        <w:rPr>
          <w:rFonts w:ascii="Times New Roman" w:hAnsi="Times New Roman" w:cs="Times New Roman"/>
          <w:sz w:val="24"/>
          <w:szCs w:val="24"/>
        </w:rPr>
        <w:t xml:space="preserve"> - выполнено</w:t>
      </w:r>
      <w:r w:rsidR="00F452A5">
        <w:rPr>
          <w:rFonts w:ascii="Times New Roman" w:hAnsi="Times New Roman" w:cs="Times New Roman"/>
          <w:sz w:val="24"/>
          <w:szCs w:val="24"/>
        </w:rPr>
        <w:t>.</w:t>
      </w:r>
    </w:p>
    <w:p w:rsidR="00F452A5" w:rsidRPr="00F0791B" w:rsidRDefault="00F0791B" w:rsidP="00F0791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</w:t>
      </w:r>
      <w:r w:rsidR="00F452A5" w:rsidRPr="00FA3583">
        <w:rPr>
          <w:rFonts w:ascii="Times New Roman" w:hAnsi="Times New Roman" w:cs="Times New Roman"/>
          <w:sz w:val="24"/>
          <w:szCs w:val="24"/>
        </w:rPr>
        <w:t>ыплата компенсации родительской платы за пр</w:t>
      </w:r>
      <w:r w:rsidR="00F452A5">
        <w:rPr>
          <w:rFonts w:ascii="Times New Roman" w:hAnsi="Times New Roman" w:cs="Times New Roman"/>
          <w:sz w:val="24"/>
          <w:szCs w:val="24"/>
        </w:rPr>
        <w:t>исмотр и уход за ребенком.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64E3C">
        <w:rPr>
          <w:rFonts w:ascii="Times New Roman" w:eastAsia="Times New Roman" w:hAnsi="Times New Roman" w:cs="Times New Roman"/>
          <w:color w:val="000000"/>
          <w:sz w:val="24"/>
          <w:szCs w:val="24"/>
        </w:rPr>
        <w:t>В 2023</w:t>
      </w:r>
      <w:r w:rsidRPr="00925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году выплаты получили </w:t>
      </w:r>
      <w:r w:rsidR="00F64E3C">
        <w:rPr>
          <w:rFonts w:ascii="Times New Roman" w:eastAsia="Times New Roman" w:hAnsi="Times New Roman" w:cs="Times New Roman"/>
          <w:color w:val="000000"/>
          <w:sz w:val="24"/>
          <w:szCs w:val="24"/>
        </w:rPr>
        <w:t>41</w:t>
      </w:r>
      <w:r w:rsidRPr="0092598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64E3C">
        <w:rPr>
          <w:rFonts w:ascii="Times New Roman" w:eastAsia="Times New Roman" w:hAnsi="Times New Roman" w:cs="Times New Roman"/>
          <w:color w:val="000000"/>
          <w:sz w:val="24"/>
          <w:szCs w:val="24"/>
        </w:rPr>
        <w:t>родитель</w:t>
      </w:r>
      <w:r w:rsidRPr="0092598D">
        <w:rPr>
          <w:rFonts w:ascii="Times New Roman" w:eastAsia="Times New Roman" w:hAnsi="Times New Roman" w:cs="Times New Roman"/>
          <w:color w:val="000000"/>
          <w:sz w:val="24"/>
          <w:szCs w:val="24"/>
        </w:rPr>
        <w:t>, дети которых посещают муниципальные образовательные учреждения, реализующие образовательные пр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ограммы дошкольного образования</w:t>
      </w:r>
      <w:r w:rsidR="00671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671424">
        <w:rPr>
          <w:rFonts w:ascii="Times New Roman" w:hAnsi="Times New Roman" w:cs="Times New Roman"/>
          <w:sz w:val="24"/>
          <w:szCs w:val="24"/>
        </w:rPr>
        <w:t>выполнено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791B" w:rsidRDefault="00F0791B" w:rsidP="00F07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</w:t>
      </w:r>
      <w:r w:rsidRPr="00FA3583">
        <w:rPr>
          <w:rFonts w:ascii="Times New Roman" w:hAnsi="Times New Roman" w:cs="Times New Roman"/>
          <w:sz w:val="24"/>
          <w:szCs w:val="24"/>
        </w:rPr>
        <w:t>оздание дополнительных мест для детей в возрасте от 2 месяцев до 3 ле</w:t>
      </w:r>
      <w:r>
        <w:rPr>
          <w:rFonts w:ascii="Times New Roman" w:hAnsi="Times New Roman" w:cs="Times New Roman"/>
          <w:sz w:val="24"/>
          <w:szCs w:val="24"/>
        </w:rPr>
        <w:t xml:space="preserve">т в образовательных учреждениях, </w:t>
      </w:r>
      <w:r w:rsidRPr="00FA3583">
        <w:rPr>
          <w:rFonts w:ascii="Times New Roman" w:hAnsi="Times New Roman" w:cs="Times New Roman"/>
          <w:sz w:val="24"/>
          <w:szCs w:val="24"/>
        </w:rPr>
        <w:t>осуществляющих образовательную деятельность по образовательным программам дошкольного образования</w:t>
      </w:r>
      <w:r w:rsidR="00671424">
        <w:rPr>
          <w:rFonts w:ascii="Times New Roman" w:hAnsi="Times New Roman" w:cs="Times New Roman"/>
          <w:sz w:val="24"/>
          <w:szCs w:val="24"/>
        </w:rPr>
        <w:t xml:space="preserve"> </w:t>
      </w:r>
      <w:r w:rsidR="00FD6B8E">
        <w:rPr>
          <w:rFonts w:ascii="Times New Roman" w:hAnsi="Times New Roman" w:cs="Times New Roman"/>
          <w:sz w:val="24"/>
          <w:szCs w:val="24"/>
        </w:rPr>
        <w:t>–</w:t>
      </w:r>
      <w:r w:rsidR="00671424">
        <w:rPr>
          <w:rFonts w:ascii="Times New Roman" w:hAnsi="Times New Roman" w:cs="Times New Roman"/>
          <w:sz w:val="24"/>
          <w:szCs w:val="24"/>
        </w:rPr>
        <w:t xml:space="preserve"> </w:t>
      </w:r>
      <w:r w:rsidR="00AF284D">
        <w:rPr>
          <w:rFonts w:ascii="Times New Roman" w:hAnsi="Times New Roman" w:cs="Times New Roman"/>
          <w:sz w:val="24"/>
          <w:szCs w:val="24"/>
        </w:rPr>
        <w:t xml:space="preserve">не </w:t>
      </w:r>
      <w:r w:rsidR="00671424">
        <w:rPr>
          <w:rFonts w:ascii="Times New Roman" w:hAnsi="Times New Roman" w:cs="Times New Roman"/>
          <w:sz w:val="24"/>
          <w:szCs w:val="24"/>
        </w:rPr>
        <w:t>выполнено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791B" w:rsidRDefault="00F0791B" w:rsidP="00F07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-о</w:t>
      </w:r>
      <w:r w:rsidRPr="00DE6DE7">
        <w:rPr>
          <w:rFonts w:ascii="Times New Roman" w:hAnsi="Times New Roman" w:cs="Times New Roman"/>
          <w:sz w:val="24"/>
          <w:szCs w:val="24"/>
        </w:rPr>
        <w:t>рганизация предоставления качественного общего образов</w:t>
      </w:r>
      <w:r>
        <w:rPr>
          <w:rFonts w:ascii="Times New Roman" w:hAnsi="Times New Roman" w:cs="Times New Roman"/>
          <w:sz w:val="24"/>
          <w:szCs w:val="24"/>
        </w:rPr>
        <w:t>ания в муниципальных общеобразовательных учреждениях</w:t>
      </w:r>
      <w:r w:rsidR="00671424">
        <w:rPr>
          <w:rFonts w:ascii="Times New Roman" w:hAnsi="Times New Roman" w:cs="Times New Roman"/>
          <w:sz w:val="24"/>
          <w:szCs w:val="24"/>
        </w:rPr>
        <w:t xml:space="preserve"> - выполнено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791B" w:rsidRDefault="00F0791B" w:rsidP="00F079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r w:rsidRPr="0008738E">
        <w:rPr>
          <w:rFonts w:ascii="Times New Roman" w:hAnsi="Times New Roman" w:cs="Times New Roman"/>
          <w:sz w:val="24"/>
          <w:szCs w:val="24"/>
        </w:rPr>
        <w:t xml:space="preserve">олучение общедоступного и бесплатного дошкольного, начального общего, основного общего, среднего общего образования в муниципальных </w:t>
      </w:r>
      <w:r>
        <w:rPr>
          <w:rFonts w:ascii="Times New Roman" w:hAnsi="Times New Roman" w:cs="Times New Roman"/>
          <w:sz w:val="24"/>
          <w:szCs w:val="24"/>
        </w:rPr>
        <w:t>общеобразовательных учреждениях</w:t>
      </w:r>
      <w:r w:rsidRPr="0008738E">
        <w:rPr>
          <w:rFonts w:ascii="Times New Roman" w:hAnsi="Times New Roman" w:cs="Times New Roman"/>
          <w:sz w:val="24"/>
          <w:szCs w:val="24"/>
        </w:rPr>
        <w:t>, обеспечение дополнительного образования детей в муни</w:t>
      </w:r>
      <w:r>
        <w:rPr>
          <w:rFonts w:ascii="Times New Roman" w:hAnsi="Times New Roman" w:cs="Times New Roman"/>
          <w:sz w:val="24"/>
          <w:szCs w:val="24"/>
        </w:rPr>
        <w:t>ципальных общеобразовательных учреждениях</w:t>
      </w:r>
      <w:r w:rsidRPr="0008738E">
        <w:rPr>
          <w:rFonts w:ascii="Times New Roman" w:hAnsi="Times New Roman" w:cs="Times New Roman"/>
          <w:sz w:val="24"/>
          <w:szCs w:val="24"/>
        </w:rPr>
        <w:t xml:space="preserve">, финансовое обеспечение получения дошкольного, начального общего, основного общего, среднего общего образования в частных </w:t>
      </w:r>
      <w:r>
        <w:rPr>
          <w:rFonts w:ascii="Times New Roman" w:hAnsi="Times New Roman" w:cs="Times New Roman"/>
          <w:sz w:val="24"/>
          <w:szCs w:val="24"/>
        </w:rPr>
        <w:t>общеобразовательных учреждениях</w:t>
      </w:r>
      <w:r w:rsidRPr="0008738E">
        <w:rPr>
          <w:rFonts w:ascii="Times New Roman" w:hAnsi="Times New Roman" w:cs="Times New Roman"/>
          <w:sz w:val="24"/>
          <w:szCs w:val="24"/>
        </w:rPr>
        <w:t>, осуществляющих общеобразовательную деятельность по имеющим государственную аккредитацию основным общеобразовательным программам</w:t>
      </w:r>
      <w:r w:rsidR="00671424">
        <w:rPr>
          <w:rFonts w:ascii="Times New Roman" w:hAnsi="Times New Roman" w:cs="Times New Roman"/>
          <w:sz w:val="24"/>
          <w:szCs w:val="24"/>
        </w:rPr>
        <w:t xml:space="preserve"> - выполнено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0791B" w:rsidRPr="00671424" w:rsidRDefault="00F0791B" w:rsidP="0067142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</w:t>
      </w:r>
      <w:r w:rsidRPr="00113F8C">
        <w:rPr>
          <w:rFonts w:ascii="Times New Roman" w:hAnsi="Times New Roman" w:cs="Times New Roman"/>
          <w:sz w:val="24"/>
          <w:szCs w:val="24"/>
        </w:rPr>
        <w:t xml:space="preserve">инансовое обеспечение </w:t>
      </w:r>
      <w:r w:rsidRPr="00113F8C">
        <w:rPr>
          <w:rFonts w:ascii="Times New Roman" w:eastAsia="Calibri" w:hAnsi="Times New Roman" w:cs="Times New Roman"/>
          <w:sz w:val="24"/>
          <w:szCs w:val="24"/>
          <w:lang w:eastAsia="en-US"/>
        </w:rPr>
        <w:t>ежемесячных денежных выплат работникам муниципальных общеобразовательных учреждений</w:t>
      </w:r>
      <w:r w:rsidR="009759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</w:t>
      </w:r>
      <w:r w:rsidR="009759A2">
        <w:rPr>
          <w:rFonts w:ascii="Times New Roman" w:hAnsi="Times New Roman" w:cs="Times New Roman"/>
          <w:sz w:val="24"/>
          <w:szCs w:val="24"/>
        </w:rPr>
        <w:t>выполнено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67142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F64E3C">
        <w:rPr>
          <w:rFonts w:ascii="Times New Roman" w:eastAsia="Times New Roman" w:hAnsi="Times New Roman" w:cs="Times New Roman"/>
          <w:color w:val="000000"/>
          <w:sz w:val="24"/>
          <w:szCs w:val="24"/>
        </w:rPr>
        <w:t>В 2023</w:t>
      </w:r>
      <w:r w:rsidR="00C82A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году выплаты получил</w:t>
      </w:r>
      <w:r w:rsidR="00F64E3C">
        <w:rPr>
          <w:rFonts w:ascii="Times New Roman" w:eastAsia="Times New Roman" w:hAnsi="Times New Roman" w:cs="Times New Roman"/>
          <w:color w:val="000000"/>
          <w:sz w:val="24"/>
          <w:szCs w:val="24"/>
        </w:rPr>
        <w:t>и 28</w:t>
      </w:r>
      <w:r w:rsidR="004112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педагог</w:t>
      </w:r>
      <w:r w:rsidR="00F64E3C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67142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791B" w:rsidRPr="00C230E4" w:rsidRDefault="00F0791B" w:rsidP="00C230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</w:t>
      </w:r>
      <w:r w:rsidRPr="00113F8C">
        <w:rPr>
          <w:rFonts w:ascii="Times New Roman" w:hAnsi="Times New Roman" w:cs="Times New Roman"/>
          <w:sz w:val="24"/>
          <w:szCs w:val="24"/>
        </w:rPr>
        <w:t>инансовое обеспечение</w:t>
      </w:r>
      <w:r>
        <w:rPr>
          <w:rFonts w:ascii="Times New Roman" w:hAnsi="Times New Roman" w:cs="Times New Roman"/>
          <w:sz w:val="24"/>
          <w:szCs w:val="24"/>
        </w:rPr>
        <w:t xml:space="preserve"> выплат </w:t>
      </w:r>
      <w:r w:rsidRPr="00113F8C">
        <w:rPr>
          <w:rFonts w:ascii="Times New Roman" w:eastAsia="Calibri" w:hAnsi="Times New Roman" w:cs="Times New Roman"/>
          <w:sz w:val="24"/>
          <w:szCs w:val="24"/>
          <w:lang w:eastAsia="en-US"/>
        </w:rPr>
        <w:t>ежемесячн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ого денежного вознаграждения за классное руководство педагогическим работникам государственных и муниципальных общеобразовательных учреждений</w:t>
      </w:r>
      <w:r w:rsidR="0067142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</w:t>
      </w:r>
      <w:r w:rsidR="00671424">
        <w:rPr>
          <w:rFonts w:ascii="Times New Roman" w:hAnsi="Times New Roman" w:cs="Times New Roman"/>
          <w:sz w:val="24"/>
          <w:szCs w:val="24"/>
        </w:rPr>
        <w:t>выполнено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r w:rsidR="0067142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F64E3C">
        <w:rPr>
          <w:rFonts w:ascii="Times New Roman" w:eastAsia="Times New Roman" w:hAnsi="Times New Roman" w:cs="Times New Roman"/>
          <w:color w:val="000000"/>
          <w:sz w:val="24"/>
          <w:szCs w:val="24"/>
        </w:rPr>
        <w:t>В 2023 году выплаты получили 205</w:t>
      </w:r>
      <w:r w:rsidR="00C82A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педагогов</w:t>
      </w:r>
      <w:r w:rsidR="00671424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0791B" w:rsidRDefault="00F0791B" w:rsidP="00F079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-развитие, укрепление материально-технической базы муниципальных общеобразовательных учреждений района</w:t>
      </w:r>
      <w:r w:rsidR="0067142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</w:t>
      </w:r>
      <w:r w:rsidR="00671424">
        <w:rPr>
          <w:rFonts w:ascii="Times New Roman" w:hAnsi="Times New Roman" w:cs="Times New Roman"/>
          <w:sz w:val="24"/>
          <w:szCs w:val="24"/>
        </w:rPr>
        <w:t>выполнено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0791B" w:rsidRDefault="00F0791B" w:rsidP="00F0791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-строительство (пристрой к зданиям), реконструкция, капитальный (текущий) ремонт и приобретение зданий (помещений) в общеобразовательных </w:t>
      </w:r>
      <w:r w:rsidR="009759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учреждениях</w:t>
      </w:r>
      <w:r w:rsidR="0067142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- </w:t>
      </w:r>
      <w:r w:rsidR="00671424">
        <w:rPr>
          <w:rFonts w:ascii="Times New Roman" w:hAnsi="Times New Roman" w:cs="Times New Roman"/>
          <w:sz w:val="24"/>
          <w:szCs w:val="24"/>
        </w:rPr>
        <w:t>выполнено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proofErr w:type="gramEnd"/>
    </w:p>
    <w:p w:rsidR="00671424" w:rsidRDefault="00F0791B" w:rsidP="006714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-создание новых мест в общеобразовательных учреждениях</w:t>
      </w:r>
      <w:r w:rsidR="009759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– </w:t>
      </w:r>
      <w:r w:rsidR="00797F8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не </w:t>
      </w:r>
      <w:r w:rsidR="00671424">
        <w:rPr>
          <w:rFonts w:ascii="Times New Roman" w:hAnsi="Times New Roman" w:cs="Times New Roman"/>
          <w:sz w:val="24"/>
          <w:szCs w:val="24"/>
        </w:rPr>
        <w:t>выполнено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34308" w:rsidRDefault="00534308" w:rsidP="006714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-реализация мероприятий по модернизации школьных систем </w:t>
      </w:r>
      <w:r w:rsidR="00F64E3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образования –</w:t>
      </w:r>
      <w:r w:rsidR="00FD6C1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выполнено;</w:t>
      </w:r>
    </w:p>
    <w:p w:rsidR="00D564BD" w:rsidRPr="00671424" w:rsidRDefault="00671424" w:rsidP="0067142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671424">
        <w:rPr>
          <w:rFonts w:ascii="Times New Roman" w:hAnsi="Times New Roman" w:cs="Times New Roman"/>
          <w:sz w:val="24"/>
          <w:szCs w:val="24"/>
        </w:rPr>
        <w:t xml:space="preserve">рганизация предоставления дополнительного образования детей в муниципальных образовательных учреждениях дополнительного образования </w:t>
      </w:r>
      <w:r w:rsidR="009759A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671424">
        <w:rPr>
          <w:rFonts w:ascii="Times New Roman" w:hAnsi="Times New Roman" w:cs="Times New Roman"/>
          <w:sz w:val="24"/>
          <w:szCs w:val="24"/>
        </w:rPr>
        <w:t>детей</w:t>
      </w:r>
      <w:r>
        <w:rPr>
          <w:rFonts w:ascii="Times New Roman" w:hAnsi="Times New Roman" w:cs="Times New Roman"/>
          <w:sz w:val="24"/>
          <w:szCs w:val="24"/>
        </w:rPr>
        <w:t xml:space="preserve"> – выполнено;</w:t>
      </w:r>
    </w:p>
    <w:p w:rsidR="006A113C" w:rsidRPr="00C55F51" w:rsidRDefault="006A113C" w:rsidP="00742B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-совершенствование организации школьного питания - выполнено;</w:t>
      </w:r>
    </w:p>
    <w:p w:rsidR="00D564BD" w:rsidRPr="00797F8A" w:rsidRDefault="00D564BD" w:rsidP="00D564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4B71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B90966" w:rsidRPr="00F54B71">
        <w:rPr>
          <w:rFonts w:ascii="Times New Roman" w:hAnsi="Times New Roman" w:cs="Times New Roman"/>
          <w:sz w:val="24"/>
          <w:szCs w:val="24"/>
        </w:rPr>
        <w:t>о</w:t>
      </w:r>
      <w:r w:rsidR="00B90966" w:rsidRPr="00B90966">
        <w:rPr>
          <w:rFonts w:ascii="Times New Roman" w:eastAsia="Times New Roman" w:hAnsi="Times New Roman" w:cs="Times New Roman"/>
          <w:color w:val="000000"/>
          <w:sz w:val="24"/>
          <w:szCs w:val="24"/>
        </w:rPr>
        <w:t>рганизация питания детей из многодетных и малообеспеченных семей, детей, являющихся детьми-инвалидами, детей с ограниченными возможно</w:t>
      </w:r>
      <w:r w:rsidR="00B90966">
        <w:rPr>
          <w:rFonts w:ascii="Times New Roman" w:eastAsia="Times New Roman" w:hAnsi="Times New Roman" w:cs="Times New Roman"/>
          <w:color w:val="000000"/>
          <w:sz w:val="24"/>
          <w:szCs w:val="24"/>
        </w:rPr>
        <w:t>стями здоровья (ОВЗ), детей с ог</w:t>
      </w:r>
      <w:r w:rsidR="00B90966" w:rsidRPr="00B909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раниченными возможностями </w:t>
      </w:r>
      <w:r w:rsidR="009759A2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здоровья, получающих образование</w:t>
      </w:r>
      <w:r w:rsidR="00B90966" w:rsidRPr="00B909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759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</w:t>
      </w:r>
      <w:r w:rsidR="00B90966" w:rsidRPr="00B909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</w:t>
      </w:r>
      <w:r w:rsidR="009759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дому </w:t>
      </w:r>
      <w:r w:rsidR="00F64E3C">
        <w:rPr>
          <w:rFonts w:ascii="Times New Roman" w:eastAsia="Times New Roman" w:hAnsi="Times New Roman" w:cs="Times New Roman"/>
          <w:color w:val="000000"/>
          <w:sz w:val="24"/>
          <w:szCs w:val="24"/>
        </w:rPr>
        <w:t>- выполнено. В 2023</w:t>
      </w:r>
      <w:r w:rsidR="002075A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55F51">
        <w:rPr>
          <w:rFonts w:ascii="Times New Roman" w:eastAsia="Times New Roman" w:hAnsi="Times New Roman" w:cs="Times New Roman"/>
          <w:color w:val="000000"/>
          <w:sz w:val="24"/>
          <w:szCs w:val="24"/>
        </w:rPr>
        <w:t>году льготами вос</w:t>
      </w:r>
      <w:r w:rsidR="00F64E3C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пользовались 1609 детей</w:t>
      </w:r>
      <w:r w:rsidR="00797F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из них </w:t>
      </w:r>
      <w:r w:rsidR="00F64E3C">
        <w:rPr>
          <w:rFonts w:ascii="Times New Roman" w:eastAsia="Times New Roman" w:hAnsi="Times New Roman" w:cs="Times New Roman"/>
          <w:color w:val="000000"/>
          <w:sz w:val="24"/>
          <w:szCs w:val="24"/>
        </w:rPr>
        <w:t>41 ребенок</w:t>
      </w:r>
      <w:r w:rsidR="00797F8A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797F8A" w:rsidRPr="00797F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97F8A" w:rsidRPr="00797F8A">
        <w:rPr>
          <w:rFonts w:ascii="Times New Roman" w:hAnsi="Times New Roman" w:cs="Times New Roman"/>
          <w:sz w:val="24"/>
          <w:szCs w:val="24"/>
        </w:rPr>
        <w:t>вынужденно покинувших территорию Луганской Народной Республики, Донецкой Народной Республики и Украины</w:t>
      </w:r>
      <w:r w:rsidR="000F4F47" w:rsidRPr="00797F8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B90966" w:rsidRPr="00C55F51" w:rsidRDefault="00B90966" w:rsidP="00D564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r w:rsidRPr="00B909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</w:r>
      <w:r w:rsidR="009759A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</w:t>
      </w:r>
      <w:r w:rsidRPr="00B90966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</w:t>
      </w:r>
      <w:r w:rsidR="00FD6C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выполнено;</w:t>
      </w:r>
      <w:proofErr w:type="gramEnd"/>
    </w:p>
    <w:p w:rsidR="006A113C" w:rsidRPr="00C55F51" w:rsidRDefault="006A113C" w:rsidP="00D564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</w:t>
      </w:r>
      <w:r w:rsidRPr="006A113C">
        <w:rPr>
          <w:rFonts w:ascii="Times New Roman" w:eastAsia="Times New Roman" w:hAnsi="Times New Roman" w:cs="Times New Roman"/>
          <w:color w:val="000000"/>
          <w:sz w:val="24"/>
          <w:szCs w:val="24"/>
        </w:rPr>
        <w:t>оздание в общеобразовательных организациях, расположенных в сельской местности, условий для занятия физической культурой и спортом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 w:rsidR="00F54B7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выполнено;</w:t>
      </w:r>
    </w:p>
    <w:p w:rsidR="00D564BD" w:rsidRPr="001A483A" w:rsidRDefault="00D564BD" w:rsidP="00D564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C55F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-организация лагерей с дневным пребыванием на базе общеобразовательных учреждений – выполнено. </w:t>
      </w:r>
      <w:r w:rsidR="001A483A" w:rsidRPr="00C55F51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F64E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летний период в 10</w:t>
      </w:r>
      <w:r w:rsidR="00AF284D">
        <w:rPr>
          <w:rFonts w:ascii="Times New Roman" w:eastAsia="Times New Roman" w:hAnsi="Times New Roman" w:cs="Times New Roman"/>
          <w:color w:val="000000"/>
          <w:sz w:val="24"/>
          <w:szCs w:val="24"/>
        </w:rPr>
        <w:t>-ти</w:t>
      </w:r>
      <w:r w:rsidR="001A483A" w:rsidRPr="00C55F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оздоровительных лагерях на</w:t>
      </w:r>
      <w:r w:rsidR="001A483A" w:rsidRPr="001A48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базе общеоб</w:t>
      </w:r>
      <w:r w:rsidR="00C82A8A">
        <w:rPr>
          <w:rFonts w:ascii="Times New Roman" w:eastAsia="Times New Roman" w:hAnsi="Times New Roman" w:cs="Times New Roman"/>
          <w:color w:val="000000"/>
          <w:sz w:val="24"/>
          <w:szCs w:val="24"/>
        </w:rPr>
        <w:t>разовательных школ отдохнуло</w:t>
      </w:r>
      <w:r w:rsidR="00F64E3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857</w:t>
      </w:r>
      <w:r w:rsidR="0067142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учащих</w:t>
      </w:r>
      <w:r w:rsidR="001A483A" w:rsidRPr="001A483A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821D29" w:rsidRPr="003677D5">
        <w:rPr>
          <w:rFonts w:ascii="Times New Roman" w:hAnsi="Times New Roman" w:cs="Times New Roman"/>
        </w:rPr>
        <w:t>.</w:t>
      </w:r>
    </w:p>
    <w:p w:rsidR="00AD7502" w:rsidRPr="00281087" w:rsidRDefault="00D96B56" w:rsidP="00EC685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AD7502" w:rsidRPr="00281087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деятельности отдела образования</w:t>
      </w:r>
      <w:r w:rsidR="003D5CB9" w:rsidRPr="00281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выполнено</w:t>
      </w:r>
      <w:r w:rsidR="0060720E" w:rsidRPr="00281087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2108FC" w:rsidRPr="00281087" w:rsidRDefault="00D96B56" w:rsidP="00FE0482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0F4F47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деятельности МУ «Учебно-методический центр»</w:t>
      </w:r>
      <w:r w:rsidR="003D5CB9" w:rsidRPr="00281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выполнено</w:t>
      </w:r>
      <w:r w:rsidR="0060720E" w:rsidRPr="0028108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67099" w:rsidRPr="006851D0" w:rsidRDefault="00F157FE" w:rsidP="008B12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C67099" w:rsidRPr="006851D0">
        <w:rPr>
          <w:rFonts w:ascii="Times New Roman" w:hAnsi="Times New Roman" w:cs="Times New Roman"/>
          <w:b/>
          <w:sz w:val="24"/>
          <w:szCs w:val="24"/>
        </w:rPr>
        <w:t>Анализ факторов, повлиявших на ход реализации муниципальной программы.</w:t>
      </w:r>
    </w:p>
    <w:p w:rsidR="0099051E" w:rsidRPr="0099051E" w:rsidRDefault="0099051E" w:rsidP="00AC1EC3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9051E">
        <w:rPr>
          <w:rFonts w:ascii="Times New Roman" w:eastAsia="Times New Roman" w:hAnsi="Times New Roman" w:cs="Times New Roman"/>
          <w:sz w:val="24"/>
          <w:szCs w:val="24"/>
        </w:rPr>
        <w:t>Показатели реализа</w:t>
      </w:r>
      <w:r>
        <w:rPr>
          <w:rFonts w:ascii="Times New Roman" w:hAnsi="Times New Roman"/>
          <w:sz w:val="24"/>
          <w:szCs w:val="24"/>
        </w:rPr>
        <w:t xml:space="preserve">ции мероприятий муниципальной </w:t>
      </w:r>
      <w:r w:rsidRPr="0099051E">
        <w:rPr>
          <w:rFonts w:ascii="Times New Roman" w:eastAsia="Times New Roman" w:hAnsi="Times New Roman" w:cs="Times New Roman"/>
          <w:sz w:val="24"/>
          <w:szCs w:val="24"/>
        </w:rPr>
        <w:t>программы</w:t>
      </w:r>
      <w:r w:rsidR="00F64E3C">
        <w:rPr>
          <w:rFonts w:ascii="Times New Roman" w:hAnsi="Times New Roman"/>
          <w:sz w:val="24"/>
          <w:szCs w:val="24"/>
        </w:rPr>
        <w:t xml:space="preserve"> в 2023</w:t>
      </w:r>
      <w:r w:rsidRPr="0099051E">
        <w:rPr>
          <w:rFonts w:ascii="Times New Roman" w:eastAsia="Times New Roman" w:hAnsi="Times New Roman" w:cs="Times New Roman"/>
          <w:sz w:val="24"/>
          <w:szCs w:val="24"/>
        </w:rPr>
        <w:t xml:space="preserve"> году были достаточно высокими. Социально-экономические проблемы не оказали сильного влияния на исполнение мероп</w:t>
      </w:r>
      <w:r w:rsidR="00230514">
        <w:rPr>
          <w:rFonts w:ascii="Times New Roman" w:eastAsia="Times New Roman" w:hAnsi="Times New Roman" w:cs="Times New Roman"/>
          <w:sz w:val="24"/>
          <w:szCs w:val="24"/>
        </w:rPr>
        <w:t>риятий прогр</w:t>
      </w:r>
      <w:r w:rsidR="00652795">
        <w:rPr>
          <w:rFonts w:ascii="Times New Roman" w:eastAsia="Times New Roman" w:hAnsi="Times New Roman" w:cs="Times New Roman"/>
          <w:sz w:val="24"/>
          <w:szCs w:val="24"/>
        </w:rPr>
        <w:t>аммы. Следует отметить, что эффективность</w:t>
      </w:r>
      <w:r w:rsidRPr="0099051E">
        <w:rPr>
          <w:rFonts w:ascii="Times New Roman" w:eastAsia="Times New Roman" w:hAnsi="Times New Roman" w:cs="Times New Roman"/>
          <w:sz w:val="24"/>
          <w:szCs w:val="24"/>
        </w:rPr>
        <w:t xml:space="preserve"> отдельных </w:t>
      </w:r>
      <w:r>
        <w:rPr>
          <w:rFonts w:ascii="Times New Roman" w:hAnsi="Times New Roman"/>
          <w:sz w:val="24"/>
          <w:szCs w:val="24"/>
        </w:rPr>
        <w:t xml:space="preserve">подпрограмм муниципальной </w:t>
      </w:r>
      <w:r w:rsidRPr="0099051E"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/>
          <w:sz w:val="24"/>
          <w:szCs w:val="24"/>
        </w:rPr>
        <w:t>рограммы «Развитие образования»</w:t>
      </w:r>
      <w:r w:rsidR="00F64E3C">
        <w:rPr>
          <w:rFonts w:ascii="Times New Roman" w:hAnsi="Times New Roman"/>
          <w:sz w:val="24"/>
          <w:szCs w:val="24"/>
        </w:rPr>
        <w:t xml:space="preserve"> осталась на уровне 2022</w:t>
      </w:r>
      <w:r w:rsidR="00652795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:</w:t>
      </w:r>
      <w:r w:rsidR="00230514">
        <w:rPr>
          <w:rFonts w:ascii="Times New Roman" w:hAnsi="Times New Roman"/>
          <w:sz w:val="24"/>
          <w:szCs w:val="24"/>
        </w:rPr>
        <w:t xml:space="preserve"> </w:t>
      </w:r>
      <w:r w:rsidRPr="0099051E">
        <w:rPr>
          <w:rFonts w:ascii="Times New Roman" w:eastAsia="Times New Roman" w:hAnsi="Times New Roman" w:cs="Times New Roman"/>
          <w:sz w:val="24"/>
          <w:szCs w:val="24"/>
        </w:rPr>
        <w:t>подпрогр</w:t>
      </w:r>
      <w:r w:rsidR="00671473">
        <w:rPr>
          <w:rFonts w:ascii="Times New Roman" w:eastAsia="Times New Roman" w:hAnsi="Times New Roman" w:cs="Times New Roman"/>
          <w:sz w:val="24"/>
          <w:szCs w:val="24"/>
        </w:rPr>
        <w:t xml:space="preserve">аммы </w:t>
      </w:r>
      <w:r w:rsidR="00CE4609">
        <w:rPr>
          <w:rFonts w:ascii="Times New Roman" w:eastAsia="Times New Roman" w:hAnsi="Times New Roman" w:cs="Times New Roman"/>
          <w:sz w:val="24"/>
          <w:szCs w:val="24"/>
        </w:rPr>
        <w:t>«Развитие дошкольного образования</w:t>
      </w:r>
      <w:r w:rsidR="00CE4609">
        <w:rPr>
          <w:rFonts w:ascii="Times New Roman" w:hAnsi="Times New Roman"/>
          <w:sz w:val="24"/>
          <w:szCs w:val="24"/>
        </w:rPr>
        <w:t xml:space="preserve">», </w:t>
      </w:r>
      <w:r w:rsidR="00671473">
        <w:rPr>
          <w:rFonts w:ascii="Times New Roman" w:eastAsia="Times New Roman" w:hAnsi="Times New Roman" w:cs="Times New Roman"/>
          <w:sz w:val="24"/>
          <w:szCs w:val="24"/>
        </w:rPr>
        <w:t>«Развитие дополнительного образования</w:t>
      </w:r>
      <w:r w:rsidR="00652795">
        <w:rPr>
          <w:rFonts w:ascii="Times New Roman" w:hAnsi="Times New Roman"/>
          <w:sz w:val="24"/>
          <w:szCs w:val="24"/>
        </w:rPr>
        <w:t>»</w:t>
      </w:r>
      <w:r w:rsidR="00F157FE">
        <w:rPr>
          <w:rFonts w:ascii="Times New Roman" w:hAnsi="Times New Roman"/>
          <w:sz w:val="24"/>
          <w:szCs w:val="24"/>
        </w:rPr>
        <w:t>,</w:t>
      </w:r>
      <w:r w:rsidR="00652795">
        <w:rPr>
          <w:rFonts w:ascii="Times New Roman" w:hAnsi="Times New Roman"/>
          <w:sz w:val="24"/>
          <w:szCs w:val="24"/>
        </w:rPr>
        <w:t xml:space="preserve"> подпрограммы «Создание условий получения качественного образования»,</w:t>
      </w:r>
      <w:r w:rsidR="00F157FE">
        <w:rPr>
          <w:rFonts w:ascii="Times New Roman" w:hAnsi="Times New Roman"/>
          <w:sz w:val="24"/>
          <w:szCs w:val="24"/>
        </w:rPr>
        <w:t xml:space="preserve"> </w:t>
      </w:r>
      <w:r w:rsidR="00AC1EC3" w:rsidRPr="0099051E">
        <w:rPr>
          <w:rFonts w:ascii="Times New Roman" w:eastAsia="Times New Roman" w:hAnsi="Times New Roman" w:cs="Times New Roman"/>
          <w:sz w:val="24"/>
          <w:szCs w:val="24"/>
        </w:rPr>
        <w:t>подпрог</w:t>
      </w:r>
      <w:r w:rsidR="00AC1EC3">
        <w:rPr>
          <w:rFonts w:ascii="Times New Roman" w:eastAsia="Times New Roman" w:hAnsi="Times New Roman" w:cs="Times New Roman"/>
          <w:sz w:val="24"/>
          <w:szCs w:val="24"/>
        </w:rPr>
        <w:t>раммы «</w:t>
      </w:r>
      <w:r w:rsidR="00671473">
        <w:rPr>
          <w:rFonts w:ascii="Times New Roman" w:hAnsi="Times New Roman" w:cs="Times New Roman"/>
          <w:sz w:val="24"/>
          <w:szCs w:val="24"/>
        </w:rPr>
        <w:t>Организация отдыха и оздоро</w:t>
      </w:r>
      <w:r w:rsidR="00652795">
        <w:rPr>
          <w:rFonts w:ascii="Times New Roman" w:hAnsi="Times New Roman" w:cs="Times New Roman"/>
          <w:sz w:val="24"/>
          <w:szCs w:val="24"/>
        </w:rPr>
        <w:t xml:space="preserve">вления детей и </w:t>
      </w:r>
      <w:r w:rsidR="00671473">
        <w:rPr>
          <w:rFonts w:ascii="Times New Roman" w:hAnsi="Times New Roman" w:cs="Times New Roman"/>
          <w:sz w:val="24"/>
          <w:szCs w:val="24"/>
        </w:rPr>
        <w:t>подростков</w:t>
      </w:r>
      <w:r w:rsidR="00671473" w:rsidRPr="00DD7C21">
        <w:rPr>
          <w:rFonts w:ascii="Times New Roman" w:hAnsi="Times New Roman" w:cs="Times New Roman"/>
          <w:sz w:val="24"/>
          <w:szCs w:val="24"/>
        </w:rPr>
        <w:t>»</w:t>
      </w:r>
      <w:r w:rsidR="00AC1EC3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99051E">
        <w:rPr>
          <w:rFonts w:ascii="Times New Roman" w:eastAsia="Times New Roman" w:hAnsi="Times New Roman" w:cs="Times New Roman"/>
          <w:sz w:val="24"/>
          <w:szCs w:val="24"/>
        </w:rPr>
        <w:t>Да</w:t>
      </w:r>
      <w:r w:rsidR="00230514">
        <w:rPr>
          <w:rFonts w:ascii="Times New Roman" w:eastAsia="Times New Roman" w:hAnsi="Times New Roman" w:cs="Times New Roman"/>
          <w:sz w:val="24"/>
          <w:szCs w:val="24"/>
        </w:rPr>
        <w:t>нн</w:t>
      </w:r>
      <w:r w:rsidR="00652795">
        <w:rPr>
          <w:rFonts w:ascii="Times New Roman" w:eastAsia="Times New Roman" w:hAnsi="Times New Roman" w:cs="Times New Roman"/>
          <w:sz w:val="24"/>
          <w:szCs w:val="24"/>
        </w:rPr>
        <w:t>ые обстоятельства связа</w:t>
      </w:r>
      <w:r w:rsidR="00361932">
        <w:rPr>
          <w:rFonts w:ascii="Times New Roman" w:eastAsia="Times New Roman" w:hAnsi="Times New Roman" w:cs="Times New Roman"/>
          <w:sz w:val="24"/>
          <w:szCs w:val="24"/>
        </w:rPr>
        <w:t xml:space="preserve">ны </w:t>
      </w:r>
      <w:r w:rsidR="00652795">
        <w:rPr>
          <w:rFonts w:ascii="Times New Roman" w:eastAsia="Times New Roman" w:hAnsi="Times New Roman" w:cs="Times New Roman"/>
          <w:sz w:val="24"/>
          <w:szCs w:val="24"/>
        </w:rPr>
        <w:t xml:space="preserve">с выполнением </w:t>
      </w:r>
      <w:r w:rsidRPr="0099051E">
        <w:rPr>
          <w:rFonts w:ascii="Times New Roman" w:eastAsia="Times New Roman" w:hAnsi="Times New Roman" w:cs="Times New Roman"/>
          <w:sz w:val="24"/>
          <w:szCs w:val="24"/>
        </w:rPr>
        <w:t xml:space="preserve">показателей подпрограммы. </w:t>
      </w:r>
    </w:p>
    <w:p w:rsidR="00C67099" w:rsidRDefault="00E06D83" w:rsidP="002A70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C67099" w:rsidRPr="006851D0">
        <w:rPr>
          <w:rFonts w:ascii="Times New Roman" w:hAnsi="Times New Roman" w:cs="Times New Roman"/>
          <w:b/>
          <w:sz w:val="24"/>
          <w:szCs w:val="24"/>
        </w:rPr>
        <w:t>Использование бюджетных ассигнований и средств из иных источников, направленных на реали</w:t>
      </w:r>
      <w:r w:rsidR="0006312C">
        <w:rPr>
          <w:rFonts w:ascii="Times New Roman" w:hAnsi="Times New Roman" w:cs="Times New Roman"/>
          <w:b/>
          <w:sz w:val="24"/>
          <w:szCs w:val="24"/>
        </w:rPr>
        <w:t>зацию муниципальной программы</w:t>
      </w:r>
      <w:r w:rsidR="00C67099" w:rsidRPr="006851D0">
        <w:rPr>
          <w:rFonts w:ascii="Times New Roman" w:hAnsi="Times New Roman" w:cs="Times New Roman"/>
          <w:b/>
          <w:sz w:val="24"/>
          <w:szCs w:val="24"/>
        </w:rPr>
        <w:t>.</w:t>
      </w:r>
    </w:p>
    <w:p w:rsidR="00076C92" w:rsidRDefault="00726C6A" w:rsidP="00E06D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3463">
        <w:rPr>
          <w:rFonts w:ascii="Times New Roman" w:eastAsia="Calibri" w:hAnsi="Times New Roman" w:cs="Times New Roman"/>
          <w:sz w:val="24"/>
          <w:szCs w:val="24"/>
        </w:rPr>
        <w:t>Фактиче</w:t>
      </w:r>
      <w:r w:rsidR="00F219B8">
        <w:rPr>
          <w:rFonts w:ascii="Times New Roman" w:eastAsia="Calibri" w:hAnsi="Times New Roman" w:cs="Times New Roman"/>
          <w:sz w:val="24"/>
          <w:szCs w:val="24"/>
        </w:rPr>
        <w:t xml:space="preserve">ский объем </w:t>
      </w:r>
      <w:r w:rsidR="00B77C0D">
        <w:rPr>
          <w:rFonts w:ascii="Times New Roman" w:eastAsia="Calibri" w:hAnsi="Times New Roman" w:cs="Times New Roman"/>
          <w:sz w:val="24"/>
          <w:szCs w:val="24"/>
        </w:rPr>
        <w:t>финансирования в 202</w:t>
      </w:r>
      <w:r w:rsidR="00640065">
        <w:rPr>
          <w:rFonts w:ascii="Times New Roman" w:eastAsia="Calibri" w:hAnsi="Times New Roman" w:cs="Times New Roman"/>
          <w:sz w:val="24"/>
          <w:szCs w:val="24"/>
        </w:rPr>
        <w:t>3</w:t>
      </w:r>
      <w:r w:rsidRPr="006F3463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ED45CF" w:rsidRPr="006F3463">
        <w:rPr>
          <w:rFonts w:ascii="Times New Roman" w:eastAsia="Calibri" w:hAnsi="Times New Roman" w:cs="Times New Roman"/>
          <w:sz w:val="24"/>
          <w:szCs w:val="24"/>
        </w:rPr>
        <w:t>у на</w:t>
      </w:r>
      <w:r w:rsidR="00443225" w:rsidRPr="006F3463">
        <w:rPr>
          <w:rFonts w:ascii="Times New Roman" w:eastAsia="Calibri" w:hAnsi="Times New Roman" w:cs="Times New Roman"/>
          <w:sz w:val="24"/>
          <w:szCs w:val="24"/>
        </w:rPr>
        <w:t xml:space="preserve"> реализацию мероприятий муниципальной </w:t>
      </w:r>
      <w:r w:rsidRPr="006F3463">
        <w:rPr>
          <w:rFonts w:ascii="Times New Roman" w:eastAsia="Calibri" w:hAnsi="Times New Roman" w:cs="Times New Roman"/>
          <w:sz w:val="24"/>
          <w:szCs w:val="24"/>
        </w:rPr>
        <w:t>програ</w:t>
      </w:r>
      <w:r w:rsidR="00ED45CF" w:rsidRPr="006F3463">
        <w:rPr>
          <w:rFonts w:ascii="Times New Roman" w:eastAsia="Calibri" w:hAnsi="Times New Roman" w:cs="Times New Roman"/>
          <w:sz w:val="24"/>
          <w:szCs w:val="24"/>
        </w:rPr>
        <w:t>ммы составил</w:t>
      </w:r>
      <w:r w:rsidR="00A63C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400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939</w:t>
      </w:r>
      <w:r w:rsidR="00AC1E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6400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639</w:t>
      </w:r>
      <w:r w:rsidR="006527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="0064006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107 </w:t>
      </w:r>
      <w:r w:rsidRPr="00FD33BB">
        <w:rPr>
          <w:rFonts w:ascii="Times New Roman" w:eastAsia="Calibri" w:hAnsi="Times New Roman" w:cs="Times New Roman"/>
          <w:b/>
          <w:sz w:val="24"/>
          <w:szCs w:val="24"/>
        </w:rPr>
        <w:t>тыс. рублей,</w:t>
      </w:r>
      <w:r w:rsidRPr="006F3463">
        <w:rPr>
          <w:rFonts w:ascii="Times New Roman" w:eastAsia="Calibri" w:hAnsi="Times New Roman" w:cs="Times New Roman"/>
          <w:sz w:val="24"/>
          <w:szCs w:val="24"/>
        </w:rPr>
        <w:t xml:space="preserve"> из</w:t>
      </w:r>
      <w:r w:rsidR="00076C92" w:rsidRPr="006F3463">
        <w:rPr>
          <w:rFonts w:ascii="Times New Roman" w:eastAsia="Calibri" w:hAnsi="Times New Roman" w:cs="Times New Roman"/>
          <w:sz w:val="24"/>
          <w:szCs w:val="24"/>
        </w:rPr>
        <w:t xml:space="preserve"> них:</w:t>
      </w:r>
    </w:p>
    <w:p w:rsidR="00C20587" w:rsidRPr="00C20587" w:rsidRDefault="00640065" w:rsidP="00C2058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-90 010,394</w:t>
      </w:r>
      <w:r w:rsidR="00C20587">
        <w:rPr>
          <w:rFonts w:ascii="Times New Roman" w:eastAsia="Calibri" w:hAnsi="Times New Roman" w:cs="Times New Roman"/>
          <w:sz w:val="24"/>
          <w:szCs w:val="24"/>
        </w:rPr>
        <w:t xml:space="preserve"> тыс. рублей за счет средств федерального бюджета;</w:t>
      </w:r>
    </w:p>
    <w:p w:rsidR="00726C6A" w:rsidRPr="006F3463" w:rsidRDefault="00671473" w:rsidP="00726C6A">
      <w:pPr>
        <w:tabs>
          <w:tab w:val="left" w:pos="709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640065">
        <w:rPr>
          <w:rFonts w:ascii="Times New Roman" w:eastAsia="Calibri" w:hAnsi="Times New Roman" w:cs="Times New Roman"/>
          <w:sz w:val="24"/>
          <w:szCs w:val="24"/>
        </w:rPr>
        <w:t>590 943,396</w:t>
      </w:r>
      <w:r w:rsidR="00C205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26C6A" w:rsidRPr="006F3463">
        <w:rPr>
          <w:rFonts w:ascii="Times New Roman" w:eastAsia="Calibri" w:hAnsi="Times New Roman" w:cs="Times New Roman"/>
          <w:sz w:val="24"/>
          <w:szCs w:val="24"/>
        </w:rPr>
        <w:t>тыс. рублей за счет средств областного бюджета;</w:t>
      </w:r>
    </w:p>
    <w:p w:rsidR="00ED45CF" w:rsidRPr="006851D0" w:rsidRDefault="00671473" w:rsidP="00ED45CF">
      <w:pPr>
        <w:tabs>
          <w:tab w:val="left" w:pos="709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640065">
        <w:rPr>
          <w:rFonts w:ascii="Times New Roman" w:eastAsia="Calibri" w:hAnsi="Times New Roman" w:cs="Times New Roman"/>
          <w:sz w:val="24"/>
          <w:szCs w:val="24"/>
        </w:rPr>
        <w:t>229 818,363</w:t>
      </w:r>
      <w:r w:rsidR="00C205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B74A2" w:rsidRPr="006F3463">
        <w:rPr>
          <w:rFonts w:ascii="Times New Roman" w:eastAsia="Calibri" w:hAnsi="Times New Roman" w:cs="Times New Roman"/>
          <w:sz w:val="24"/>
          <w:szCs w:val="24"/>
        </w:rPr>
        <w:t xml:space="preserve">тыс. рублей за счет </w:t>
      </w:r>
      <w:r w:rsidR="00ED45CF" w:rsidRPr="006F3463">
        <w:rPr>
          <w:rFonts w:ascii="Times New Roman" w:eastAsia="Calibri" w:hAnsi="Times New Roman" w:cs="Times New Roman"/>
          <w:sz w:val="24"/>
          <w:szCs w:val="24"/>
        </w:rPr>
        <w:t>средств местного бюджета.</w:t>
      </w:r>
    </w:p>
    <w:p w:rsidR="003857BE" w:rsidRPr="003857BE" w:rsidRDefault="003857BE" w:rsidP="00ED45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57BE">
        <w:rPr>
          <w:rFonts w:ascii="Times New Roman" w:hAnsi="Times New Roman" w:cs="Times New Roman"/>
          <w:sz w:val="24"/>
          <w:szCs w:val="24"/>
        </w:rPr>
        <w:t>Наибольший объем средств областного бюджета был направлен на реализацию следующих мероприятий:</w:t>
      </w:r>
    </w:p>
    <w:p w:rsidR="003857BE" w:rsidRPr="003857BE" w:rsidRDefault="006A113C" w:rsidP="00C95F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26C6A">
        <w:rPr>
          <w:rFonts w:ascii="Times New Roman" w:hAnsi="Times New Roman" w:cs="Times New Roman"/>
          <w:sz w:val="24"/>
          <w:szCs w:val="24"/>
        </w:rPr>
        <w:t>о</w:t>
      </w:r>
      <w:r w:rsidR="003857BE" w:rsidRPr="003857BE">
        <w:rPr>
          <w:rFonts w:ascii="Times New Roman" w:hAnsi="Times New Roman" w:cs="Times New Roman"/>
          <w:sz w:val="24"/>
          <w:szCs w:val="24"/>
        </w:rPr>
        <w:t>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</w:t>
      </w:r>
      <w:r w:rsidR="00D21958">
        <w:rPr>
          <w:rFonts w:ascii="Times New Roman" w:hAnsi="Times New Roman" w:cs="Times New Roman"/>
          <w:sz w:val="24"/>
          <w:szCs w:val="24"/>
        </w:rPr>
        <w:t>тельных учреждениях</w:t>
      </w:r>
      <w:r w:rsidR="003857BE" w:rsidRPr="003857BE">
        <w:rPr>
          <w:rFonts w:ascii="Times New Roman" w:hAnsi="Times New Roman" w:cs="Times New Roman"/>
          <w:sz w:val="24"/>
          <w:szCs w:val="24"/>
        </w:rPr>
        <w:t>;</w:t>
      </w:r>
    </w:p>
    <w:p w:rsidR="00C95FAA" w:rsidRPr="00C055F2" w:rsidRDefault="00C95FAA" w:rsidP="009C41C9">
      <w:pPr>
        <w:tabs>
          <w:tab w:val="left" w:pos="709"/>
          <w:tab w:val="left" w:pos="1418"/>
        </w:tabs>
        <w:spacing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</w:t>
      </w:r>
      <w:r w:rsidRPr="00C055F2">
        <w:rPr>
          <w:rFonts w:ascii="Times New Roman" w:hAnsi="Times New Roman"/>
          <w:sz w:val="24"/>
          <w:szCs w:val="24"/>
        </w:rPr>
        <w:t xml:space="preserve">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финансовое обеспечение получения дошкольного, </w:t>
      </w:r>
      <w:r w:rsidRPr="00C055F2">
        <w:rPr>
          <w:rFonts w:ascii="Times New Roman" w:hAnsi="Times New Roman"/>
          <w:sz w:val="24"/>
          <w:szCs w:val="24"/>
        </w:rPr>
        <w:lastRenderedPageBreak/>
        <w:t>начального общего, основного общего, среднего общего образования в частных общеобразовательных организациях, осуществляющих общеобразовательную деятельность по имеющим государственную аккредитацию основным общеобразовательным программам.</w:t>
      </w:r>
      <w:proofErr w:type="gramEnd"/>
    </w:p>
    <w:p w:rsidR="00A63CC9" w:rsidRPr="00C95FAA" w:rsidRDefault="00C95FAA" w:rsidP="009C41C9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1D0">
        <w:rPr>
          <w:rFonts w:ascii="Times New Roman" w:hAnsi="Times New Roman" w:cs="Times New Roman"/>
          <w:i/>
          <w:sz w:val="24"/>
          <w:szCs w:val="24"/>
        </w:rPr>
        <w:t>Информация по финансированию мероприятий подпрограммы</w:t>
      </w:r>
      <w:r w:rsidR="006A113C">
        <w:rPr>
          <w:rFonts w:ascii="Times New Roman" w:hAnsi="Times New Roman" w:cs="Times New Roman"/>
          <w:i/>
          <w:sz w:val="24"/>
          <w:szCs w:val="24"/>
        </w:rPr>
        <w:t xml:space="preserve"> приведены в </w:t>
      </w:r>
      <w:r w:rsidRPr="006851D0">
        <w:rPr>
          <w:rFonts w:ascii="Times New Roman" w:hAnsi="Times New Roman" w:cs="Times New Roman"/>
          <w:i/>
          <w:sz w:val="24"/>
          <w:szCs w:val="24"/>
        </w:rPr>
        <w:t>таблице № 2.</w:t>
      </w:r>
    </w:p>
    <w:p w:rsidR="00C67099" w:rsidRDefault="0099650D" w:rsidP="002A701B">
      <w:pPr>
        <w:pStyle w:val="1"/>
        <w:tabs>
          <w:tab w:val="left" w:pos="319"/>
          <w:tab w:val="left" w:pos="993"/>
        </w:tabs>
        <w:ind w:left="3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</w:t>
      </w:r>
      <w:r w:rsidR="00C67099" w:rsidRPr="006851D0">
        <w:rPr>
          <w:rFonts w:ascii="Times New Roman" w:hAnsi="Times New Roman"/>
          <w:b/>
          <w:sz w:val="24"/>
          <w:szCs w:val="24"/>
        </w:rPr>
        <w:t>Оценка эффективности реализации муниципальной программы</w:t>
      </w:r>
      <w:r w:rsidR="0006312C">
        <w:rPr>
          <w:rFonts w:ascii="Times New Roman" w:hAnsi="Times New Roman"/>
          <w:b/>
          <w:sz w:val="24"/>
          <w:szCs w:val="24"/>
        </w:rPr>
        <w:t>.</w:t>
      </w:r>
    </w:p>
    <w:p w:rsidR="000F4F47" w:rsidRPr="00DD7C21" w:rsidRDefault="00DD7C21" w:rsidP="006A11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 w:rsidRPr="00DD7C21">
        <w:rPr>
          <w:rFonts w:ascii="Times New Roman" w:hAnsi="Times New Roman" w:cs="Times New Roman"/>
          <w:sz w:val="24"/>
          <w:szCs w:val="24"/>
        </w:rPr>
        <w:t>20</w:t>
      </w:r>
      <w:r w:rsidR="00457064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 xml:space="preserve"> году реализация муниципальной программы </w:t>
      </w:r>
      <w:r w:rsidRPr="00DD7C21">
        <w:rPr>
          <w:rFonts w:ascii="Times New Roman" w:hAnsi="Times New Roman" w:cs="Times New Roman"/>
          <w:sz w:val="24"/>
          <w:szCs w:val="24"/>
        </w:rPr>
        <w:t>«</w:t>
      </w:r>
      <w:r w:rsidRPr="00BA480C">
        <w:rPr>
          <w:rFonts w:ascii="Times New Roman" w:hAnsi="Times New Roman" w:cs="Times New Roman"/>
          <w:b/>
          <w:sz w:val="24"/>
          <w:szCs w:val="24"/>
        </w:rPr>
        <w:t>Развитие образования в Жуковском районе</w:t>
      </w:r>
      <w:r w:rsidR="00076C92" w:rsidRPr="00BA480C">
        <w:rPr>
          <w:rFonts w:ascii="Times New Roman" w:hAnsi="Times New Roman" w:cs="Times New Roman"/>
          <w:b/>
          <w:sz w:val="24"/>
          <w:szCs w:val="24"/>
        </w:rPr>
        <w:t>»</w:t>
      </w:r>
      <w:r w:rsidR="00076C92">
        <w:rPr>
          <w:rFonts w:ascii="Times New Roman" w:hAnsi="Times New Roman" w:cs="Times New Roman"/>
          <w:sz w:val="24"/>
          <w:szCs w:val="24"/>
        </w:rPr>
        <w:t xml:space="preserve"> характеризуется</w:t>
      </w:r>
      <w:r w:rsidR="00457064">
        <w:rPr>
          <w:rFonts w:ascii="Times New Roman" w:hAnsi="Times New Roman" w:cs="Times New Roman"/>
          <w:sz w:val="24"/>
          <w:szCs w:val="24"/>
        </w:rPr>
        <w:t xml:space="preserve"> </w:t>
      </w:r>
      <w:r w:rsidR="00457064" w:rsidRPr="00BA480C">
        <w:rPr>
          <w:rFonts w:ascii="Times New Roman" w:hAnsi="Times New Roman" w:cs="Times New Roman"/>
          <w:b/>
          <w:sz w:val="24"/>
          <w:szCs w:val="24"/>
        </w:rPr>
        <w:t>высоким</w:t>
      </w:r>
      <w:r w:rsidRPr="00BA480C">
        <w:rPr>
          <w:rFonts w:ascii="Times New Roman" w:hAnsi="Times New Roman" w:cs="Times New Roman"/>
          <w:b/>
          <w:sz w:val="24"/>
          <w:szCs w:val="24"/>
        </w:rPr>
        <w:t xml:space="preserve"> уровнем эффективности</w:t>
      </w:r>
      <w:r w:rsidRPr="00DD7C21">
        <w:rPr>
          <w:rFonts w:ascii="Times New Roman" w:hAnsi="Times New Roman" w:cs="Times New Roman"/>
          <w:sz w:val="24"/>
          <w:szCs w:val="24"/>
        </w:rPr>
        <w:t xml:space="preserve">, комплексная оценка эффективности составила </w:t>
      </w:r>
      <w:r w:rsidR="00457064">
        <w:rPr>
          <w:rFonts w:ascii="Times New Roman" w:hAnsi="Times New Roman" w:cs="Times New Roman"/>
          <w:b/>
          <w:sz w:val="24"/>
          <w:szCs w:val="24"/>
        </w:rPr>
        <w:t>97,3</w:t>
      </w:r>
      <w:r w:rsidR="000F4F47" w:rsidRPr="00FD33BB">
        <w:rPr>
          <w:rFonts w:ascii="Times New Roman" w:hAnsi="Times New Roman" w:cs="Times New Roman"/>
          <w:b/>
          <w:sz w:val="24"/>
          <w:szCs w:val="24"/>
        </w:rPr>
        <w:t xml:space="preserve"> %,</w:t>
      </w:r>
      <w:r w:rsidR="000F4F47">
        <w:rPr>
          <w:rFonts w:ascii="Times New Roman" w:hAnsi="Times New Roman" w:cs="Times New Roman"/>
          <w:sz w:val="24"/>
          <w:szCs w:val="24"/>
        </w:rPr>
        <w:t xml:space="preserve"> </w:t>
      </w:r>
      <w:r w:rsidR="00076C92">
        <w:rPr>
          <w:rFonts w:ascii="Times New Roman" w:hAnsi="Times New Roman" w:cs="Times New Roman"/>
          <w:sz w:val="24"/>
          <w:szCs w:val="24"/>
        </w:rPr>
        <w:t xml:space="preserve">в том числе по </w:t>
      </w:r>
      <w:r w:rsidRPr="00DD7C21">
        <w:rPr>
          <w:rFonts w:ascii="Times New Roman" w:hAnsi="Times New Roman" w:cs="Times New Roman"/>
          <w:sz w:val="24"/>
          <w:szCs w:val="24"/>
        </w:rPr>
        <w:t>подпрограммам:</w:t>
      </w:r>
    </w:p>
    <w:p w:rsidR="00DD7C21" w:rsidRPr="00DD7C21" w:rsidRDefault="00DD7C21" w:rsidP="00DD7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7C21">
        <w:rPr>
          <w:rFonts w:ascii="Times New Roman" w:hAnsi="Times New Roman" w:cs="Times New Roman"/>
          <w:i/>
          <w:sz w:val="24"/>
          <w:szCs w:val="24"/>
        </w:rPr>
        <w:t xml:space="preserve">с высоким уровнем эффективности: </w:t>
      </w:r>
    </w:p>
    <w:p w:rsidR="00DD7C21" w:rsidRDefault="000F4F47" w:rsidP="00DD7C2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D32F09">
        <w:rPr>
          <w:rFonts w:ascii="Times New Roman" w:hAnsi="Times New Roman" w:cs="Times New Roman"/>
          <w:sz w:val="24"/>
          <w:szCs w:val="24"/>
        </w:rPr>
        <w:t>п</w:t>
      </w:r>
      <w:r w:rsidR="00DD7C21" w:rsidRPr="00DD7C21">
        <w:rPr>
          <w:rFonts w:ascii="Times New Roman" w:hAnsi="Times New Roman" w:cs="Times New Roman"/>
          <w:sz w:val="24"/>
          <w:szCs w:val="24"/>
        </w:rPr>
        <w:t>одпрограмма «Развити</w:t>
      </w:r>
      <w:r w:rsidR="00861FAD">
        <w:rPr>
          <w:rFonts w:ascii="Times New Roman" w:hAnsi="Times New Roman" w:cs="Times New Roman"/>
          <w:sz w:val="24"/>
          <w:szCs w:val="24"/>
        </w:rPr>
        <w:t xml:space="preserve">е дошкольного образования» - </w:t>
      </w:r>
      <w:r w:rsidR="00361932">
        <w:rPr>
          <w:rFonts w:ascii="Times New Roman" w:hAnsi="Times New Roman" w:cs="Times New Roman"/>
          <w:sz w:val="24"/>
          <w:szCs w:val="24"/>
        </w:rPr>
        <w:t>95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D7C21" w:rsidRPr="00DD7C21">
        <w:rPr>
          <w:rFonts w:ascii="Times New Roman" w:hAnsi="Times New Roman" w:cs="Times New Roman"/>
          <w:sz w:val="24"/>
          <w:szCs w:val="24"/>
        </w:rPr>
        <w:t>%;</w:t>
      </w:r>
    </w:p>
    <w:p w:rsidR="00671473" w:rsidRDefault="00671473" w:rsidP="006714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Pr="00DD7C21">
        <w:rPr>
          <w:rFonts w:ascii="Times New Roman" w:hAnsi="Times New Roman" w:cs="Times New Roman"/>
          <w:sz w:val="24"/>
          <w:szCs w:val="24"/>
        </w:rPr>
        <w:t xml:space="preserve">одпрограмма «Развитие дополнительного образования» </w:t>
      </w:r>
      <w:r w:rsidR="00CE4609">
        <w:rPr>
          <w:rFonts w:ascii="Times New Roman" w:hAnsi="Times New Roman" w:cs="Times New Roman"/>
          <w:sz w:val="24"/>
          <w:szCs w:val="24"/>
        </w:rPr>
        <w:t>- 100 %;</w:t>
      </w:r>
    </w:p>
    <w:p w:rsidR="00AC1EC3" w:rsidRDefault="00AC1EC3" w:rsidP="00F219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Pr="00DD7C21">
        <w:rPr>
          <w:rFonts w:ascii="Times New Roman" w:hAnsi="Times New Roman" w:cs="Times New Roman"/>
          <w:sz w:val="24"/>
          <w:szCs w:val="24"/>
        </w:rPr>
        <w:t xml:space="preserve">одпрограмма «Создание условий для получения качественного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DD7C21">
        <w:rPr>
          <w:rFonts w:ascii="Times New Roman" w:hAnsi="Times New Roman" w:cs="Times New Roman"/>
          <w:sz w:val="24"/>
          <w:szCs w:val="24"/>
        </w:rPr>
        <w:t>образования» -</w:t>
      </w:r>
      <w:r w:rsidR="00671473">
        <w:rPr>
          <w:rFonts w:ascii="Times New Roman" w:hAnsi="Times New Roman" w:cs="Times New Roman"/>
          <w:sz w:val="24"/>
          <w:szCs w:val="24"/>
        </w:rPr>
        <w:t xml:space="preserve"> 95</w:t>
      </w:r>
      <w:r w:rsidR="00CE4609">
        <w:rPr>
          <w:rFonts w:ascii="Times New Roman" w:hAnsi="Times New Roman" w:cs="Times New Roman"/>
          <w:sz w:val="24"/>
          <w:szCs w:val="24"/>
        </w:rPr>
        <w:t xml:space="preserve"> %;</w:t>
      </w:r>
    </w:p>
    <w:p w:rsidR="001A483A" w:rsidRDefault="00671473" w:rsidP="00BA480C">
      <w:pPr>
        <w:autoSpaceDE w:val="0"/>
        <w:autoSpaceDN w:val="0"/>
        <w:adjustRightInd w:val="0"/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-подпрограмма «Организация отдыха и оздоровления детей и                  подростков</w:t>
      </w:r>
      <w:r w:rsidRPr="00DD7C21">
        <w:rPr>
          <w:rFonts w:ascii="Times New Roman" w:hAnsi="Times New Roman" w:cs="Times New Roman"/>
          <w:sz w:val="24"/>
          <w:szCs w:val="24"/>
        </w:rPr>
        <w:t>» -</w:t>
      </w:r>
      <w:r>
        <w:rPr>
          <w:rFonts w:ascii="Times New Roman" w:hAnsi="Times New Roman" w:cs="Times New Roman"/>
          <w:sz w:val="24"/>
          <w:szCs w:val="24"/>
        </w:rPr>
        <w:t xml:space="preserve"> 100 %.</w:t>
      </w:r>
    </w:p>
    <w:p w:rsidR="00CE4609" w:rsidRDefault="00CE4609" w:rsidP="00CE4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 удовлетворительным </w:t>
      </w:r>
      <w:r w:rsidRPr="00DD7C21">
        <w:rPr>
          <w:rFonts w:ascii="Times New Roman" w:hAnsi="Times New Roman" w:cs="Times New Roman"/>
          <w:i/>
          <w:sz w:val="24"/>
          <w:szCs w:val="24"/>
        </w:rPr>
        <w:t>уровнем эффективности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CE4609" w:rsidRDefault="00CE4609" w:rsidP="00CE46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</w:t>
      </w:r>
      <w:r w:rsidRPr="00DD7C21">
        <w:rPr>
          <w:rFonts w:ascii="Times New Roman" w:hAnsi="Times New Roman" w:cs="Times New Roman"/>
          <w:sz w:val="24"/>
          <w:szCs w:val="24"/>
        </w:rPr>
        <w:t>одпрограмма «Развити</w:t>
      </w:r>
      <w:r>
        <w:rPr>
          <w:rFonts w:ascii="Times New Roman" w:hAnsi="Times New Roman" w:cs="Times New Roman"/>
          <w:sz w:val="24"/>
          <w:szCs w:val="24"/>
        </w:rPr>
        <w:t>е общего образования» - 94,2 %.</w:t>
      </w:r>
    </w:p>
    <w:p w:rsidR="00CE4609" w:rsidRDefault="00CE4609" w:rsidP="00671473">
      <w:pPr>
        <w:autoSpaceDE w:val="0"/>
        <w:autoSpaceDN w:val="0"/>
        <w:adjustRightInd w:val="0"/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7099" w:rsidRDefault="00C67099" w:rsidP="009C41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1D0">
        <w:rPr>
          <w:rFonts w:ascii="Times New Roman" w:hAnsi="Times New Roman" w:cs="Times New Roman"/>
          <w:i/>
          <w:sz w:val="24"/>
          <w:szCs w:val="24"/>
        </w:rPr>
        <w:t>Расчет по оце</w:t>
      </w:r>
      <w:r w:rsidR="00D32F09">
        <w:rPr>
          <w:rFonts w:ascii="Times New Roman" w:hAnsi="Times New Roman" w:cs="Times New Roman"/>
          <w:i/>
          <w:sz w:val="24"/>
          <w:szCs w:val="24"/>
        </w:rPr>
        <w:t xml:space="preserve">нке эффективности реализации </w:t>
      </w:r>
      <w:r w:rsidRPr="006851D0">
        <w:rPr>
          <w:rFonts w:ascii="Times New Roman" w:hAnsi="Times New Roman" w:cs="Times New Roman"/>
          <w:i/>
          <w:sz w:val="24"/>
          <w:szCs w:val="24"/>
        </w:rPr>
        <w:t>программы представлен в таблице № 3.</w:t>
      </w:r>
    </w:p>
    <w:p w:rsidR="0031253B" w:rsidRDefault="0031253B" w:rsidP="005566C5">
      <w:pPr>
        <w:spacing w:after="60" w:line="240" w:lineRule="auto"/>
        <w:rPr>
          <w:rFonts w:ascii="Times New Roman" w:hAnsi="Times New Roman" w:cs="Times New Roman"/>
          <w:b/>
        </w:rPr>
      </w:pPr>
    </w:p>
    <w:p w:rsidR="000F6A81" w:rsidRDefault="000F6A81" w:rsidP="009C41C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6A81" w:rsidRDefault="000F6A81" w:rsidP="009C41C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6A81" w:rsidRDefault="000F6A81" w:rsidP="009C41C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1EC3" w:rsidRDefault="00AC1EC3" w:rsidP="009C41C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752" w:rsidRDefault="00C53752" w:rsidP="009C41C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752" w:rsidRDefault="00C53752" w:rsidP="009C41C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752" w:rsidRDefault="00C53752" w:rsidP="009C41C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752" w:rsidRDefault="00C53752" w:rsidP="009C41C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752" w:rsidRDefault="00C53752" w:rsidP="009C41C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752" w:rsidRDefault="00C53752" w:rsidP="009C41C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752" w:rsidRDefault="00C53752" w:rsidP="009C41C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752" w:rsidRDefault="00C53752" w:rsidP="009C41C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752" w:rsidRDefault="00C53752" w:rsidP="009C41C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752" w:rsidRDefault="00C53752" w:rsidP="009C41C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752" w:rsidRDefault="00C53752" w:rsidP="009C41C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752" w:rsidRDefault="00C53752" w:rsidP="009C41C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752" w:rsidRDefault="00C53752" w:rsidP="009C41C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752" w:rsidRDefault="00C53752" w:rsidP="009C41C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752" w:rsidRDefault="00C53752" w:rsidP="009C41C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3752" w:rsidRDefault="00C53752" w:rsidP="009C41C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473" w:rsidRDefault="00671473" w:rsidP="00861FAD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399E" w:rsidRDefault="00A6399E" w:rsidP="009C41C9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851D0">
        <w:rPr>
          <w:rFonts w:ascii="Times New Roman" w:hAnsi="Times New Roman" w:cs="Times New Roman"/>
          <w:b/>
          <w:sz w:val="24"/>
          <w:szCs w:val="24"/>
        </w:rPr>
        <w:lastRenderedPageBreak/>
        <w:t>Подпрограмма</w:t>
      </w:r>
      <w:r w:rsidR="00CC0B9F" w:rsidRPr="006851D0">
        <w:rPr>
          <w:rFonts w:ascii="Times New Roman" w:hAnsi="Times New Roman" w:cs="Times New Roman"/>
          <w:b/>
          <w:sz w:val="24"/>
          <w:szCs w:val="24"/>
        </w:rPr>
        <w:t xml:space="preserve"> «Развитие дошкольного образования»</w:t>
      </w:r>
      <w:r w:rsidR="00076C92">
        <w:rPr>
          <w:rFonts w:ascii="Times New Roman" w:hAnsi="Times New Roman" w:cs="Times New Roman"/>
          <w:b/>
          <w:sz w:val="24"/>
          <w:szCs w:val="24"/>
        </w:rPr>
        <w:t>.</w:t>
      </w:r>
    </w:p>
    <w:p w:rsidR="00076C92" w:rsidRPr="00076C92" w:rsidRDefault="0099650D" w:rsidP="00076C92">
      <w:pPr>
        <w:spacing w:after="6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076C92" w:rsidRPr="00076C92">
        <w:rPr>
          <w:rFonts w:ascii="Times New Roman" w:hAnsi="Times New Roman" w:cs="Times New Roman"/>
          <w:b/>
          <w:sz w:val="24"/>
          <w:szCs w:val="24"/>
        </w:rPr>
        <w:t>Общая часть.</w:t>
      </w:r>
    </w:p>
    <w:p w:rsidR="00AD59CC" w:rsidRDefault="00C53752" w:rsidP="009C41C9">
      <w:pPr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5F2">
        <w:rPr>
          <w:rFonts w:ascii="Times New Roman" w:eastAsia="Times New Roman" w:hAnsi="Times New Roman" w:cs="Times New Roman"/>
          <w:b/>
          <w:sz w:val="24"/>
          <w:szCs w:val="24"/>
        </w:rPr>
        <w:t>Цель подпрограммы:</w:t>
      </w:r>
      <w:r w:rsidR="0084313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D6B8E">
        <w:rPr>
          <w:rFonts w:ascii="Times New Roman" w:hAnsi="Times New Roman" w:cs="Times New Roman"/>
          <w:sz w:val="24"/>
          <w:szCs w:val="24"/>
        </w:rPr>
        <w:t>о</w:t>
      </w:r>
      <w:r w:rsidRPr="002A4BC5">
        <w:rPr>
          <w:rFonts w:ascii="Times New Roman" w:hAnsi="Times New Roman" w:cs="Times New Roman"/>
          <w:sz w:val="24"/>
          <w:szCs w:val="24"/>
        </w:rPr>
        <w:t>беспечение доступности и повышения качества дошкольно</w:t>
      </w:r>
      <w:r>
        <w:rPr>
          <w:rFonts w:ascii="Times New Roman" w:hAnsi="Times New Roman" w:cs="Times New Roman"/>
          <w:sz w:val="24"/>
          <w:szCs w:val="24"/>
        </w:rPr>
        <w:t>го образования.</w:t>
      </w:r>
    </w:p>
    <w:p w:rsidR="00AD59CC" w:rsidRDefault="00AD59CC" w:rsidP="00AD59C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566C5">
        <w:rPr>
          <w:rFonts w:ascii="Times New Roman" w:hAnsi="Times New Roman" w:cs="Times New Roman"/>
          <w:b/>
          <w:sz w:val="24"/>
          <w:szCs w:val="24"/>
        </w:rPr>
        <w:t>З</w:t>
      </w:r>
      <w:r w:rsidRPr="005566C5">
        <w:rPr>
          <w:rFonts w:ascii="Times New Roman" w:eastAsia="Times New Roman" w:hAnsi="Times New Roman" w:cs="Times New Roman"/>
          <w:b/>
          <w:sz w:val="24"/>
          <w:szCs w:val="24"/>
        </w:rPr>
        <w:t>адач</w:t>
      </w:r>
      <w:r w:rsidRPr="005566C5">
        <w:rPr>
          <w:rFonts w:ascii="Times New Roman" w:hAnsi="Times New Roman" w:cs="Times New Roman"/>
          <w:b/>
          <w:sz w:val="24"/>
          <w:szCs w:val="24"/>
        </w:rPr>
        <w:t>и подпрограммы</w:t>
      </w:r>
      <w:r w:rsidRPr="005566C5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C53752" w:rsidRDefault="00C53752" w:rsidP="00C53752">
      <w:pPr>
        <w:pStyle w:val="ConsPlusCell"/>
        <w:jc w:val="both"/>
        <w:rPr>
          <w:sz w:val="24"/>
          <w:szCs w:val="24"/>
        </w:rPr>
      </w:pPr>
      <w:r>
        <w:rPr>
          <w:sz w:val="24"/>
          <w:szCs w:val="24"/>
        </w:rPr>
        <w:t>1.У</w:t>
      </w:r>
      <w:r w:rsidRPr="002A4BC5">
        <w:rPr>
          <w:sz w:val="24"/>
          <w:szCs w:val="24"/>
        </w:rPr>
        <w:t>величение охвата детей, получающих образовательные услуги по дошкольному образованию и (или) услуги по их содержанию, присмотру и уходу дет</w:t>
      </w:r>
      <w:r>
        <w:rPr>
          <w:sz w:val="24"/>
          <w:szCs w:val="24"/>
        </w:rPr>
        <w:t>ей;</w:t>
      </w:r>
      <w:r w:rsidRPr="002A4BC5">
        <w:rPr>
          <w:sz w:val="24"/>
          <w:szCs w:val="24"/>
        </w:rPr>
        <w:t xml:space="preserve"> </w:t>
      </w:r>
    </w:p>
    <w:p w:rsidR="00C53752" w:rsidRPr="005566C5" w:rsidRDefault="00C53752" w:rsidP="00C53752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2.О</w:t>
      </w:r>
      <w:r w:rsidRPr="00F90425">
        <w:rPr>
          <w:rFonts w:ascii="Times New Roman" w:hAnsi="Times New Roman" w:cs="Times New Roman"/>
          <w:sz w:val="24"/>
          <w:szCs w:val="24"/>
        </w:rPr>
        <w:t>беспечение условий для реализации федерального государственного образовательного стандарта дошкольного образования и внедрения независимой системы оценки качества дошкольного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21E5D" w:rsidRPr="006851D0" w:rsidRDefault="0099650D" w:rsidP="002A70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021E5D" w:rsidRPr="006851D0">
        <w:rPr>
          <w:rFonts w:ascii="Times New Roman" w:hAnsi="Times New Roman" w:cs="Times New Roman"/>
          <w:b/>
          <w:sz w:val="24"/>
          <w:szCs w:val="24"/>
        </w:rPr>
        <w:t>Результаты, достигнутые за отчетный период.</w:t>
      </w:r>
    </w:p>
    <w:p w:rsidR="00021E5D" w:rsidRPr="006851D0" w:rsidRDefault="00021E5D" w:rsidP="006851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1D0">
        <w:rPr>
          <w:rFonts w:ascii="Times New Roman" w:hAnsi="Times New Roman" w:cs="Times New Roman"/>
          <w:i/>
          <w:sz w:val="24"/>
          <w:szCs w:val="24"/>
        </w:rPr>
        <w:t>Основны</w:t>
      </w:r>
      <w:r w:rsidR="00861FAD">
        <w:rPr>
          <w:rFonts w:ascii="Times New Roman" w:hAnsi="Times New Roman" w:cs="Times New Roman"/>
          <w:i/>
          <w:sz w:val="24"/>
          <w:szCs w:val="24"/>
        </w:rPr>
        <w:t>е рез</w:t>
      </w:r>
      <w:r w:rsidR="00457064">
        <w:rPr>
          <w:rFonts w:ascii="Times New Roman" w:hAnsi="Times New Roman" w:cs="Times New Roman"/>
          <w:i/>
          <w:sz w:val="24"/>
          <w:szCs w:val="24"/>
        </w:rPr>
        <w:t>ультаты, достигнутые в 2023</w:t>
      </w:r>
      <w:r w:rsidRPr="006851D0">
        <w:rPr>
          <w:rFonts w:ascii="Times New Roman" w:hAnsi="Times New Roman" w:cs="Times New Roman"/>
          <w:i/>
          <w:sz w:val="24"/>
          <w:szCs w:val="24"/>
        </w:rPr>
        <w:t xml:space="preserve"> году:</w:t>
      </w:r>
    </w:p>
    <w:p w:rsidR="00021E5D" w:rsidRPr="00E90538" w:rsidRDefault="006A113C" w:rsidP="00E9053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06312C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021E5D" w:rsidRPr="006851D0">
        <w:rPr>
          <w:rFonts w:ascii="Times New Roman" w:hAnsi="Times New Roman" w:cs="Times New Roman"/>
          <w:color w:val="000000"/>
          <w:sz w:val="24"/>
          <w:szCs w:val="24"/>
        </w:rPr>
        <w:t>истема дошкольного образова</w:t>
      </w:r>
      <w:r w:rsidR="0006312C">
        <w:rPr>
          <w:rFonts w:ascii="Times New Roman" w:hAnsi="Times New Roman" w:cs="Times New Roman"/>
          <w:color w:val="000000"/>
          <w:sz w:val="24"/>
          <w:szCs w:val="24"/>
        </w:rPr>
        <w:t xml:space="preserve">ния Жуковского района включает </w:t>
      </w:r>
      <w:r w:rsidR="00D25A23">
        <w:rPr>
          <w:rFonts w:ascii="Times New Roman" w:hAnsi="Times New Roman" w:cs="Times New Roman"/>
          <w:sz w:val="24"/>
          <w:szCs w:val="24"/>
        </w:rPr>
        <w:t>16</w:t>
      </w:r>
      <w:r w:rsidR="00021E5D" w:rsidRPr="006851D0">
        <w:rPr>
          <w:rFonts w:ascii="Times New Roman" w:hAnsi="Times New Roman" w:cs="Times New Roman"/>
          <w:sz w:val="24"/>
          <w:szCs w:val="24"/>
        </w:rPr>
        <w:t xml:space="preserve"> дошкольных образовательных учреждений, из ни</w:t>
      </w:r>
      <w:r w:rsidR="0006312C">
        <w:rPr>
          <w:rFonts w:ascii="Times New Roman" w:hAnsi="Times New Roman" w:cs="Times New Roman"/>
          <w:sz w:val="24"/>
          <w:szCs w:val="24"/>
        </w:rPr>
        <w:t xml:space="preserve">х 1 частный детский сад в </w:t>
      </w:r>
      <w:r w:rsidR="00E90538">
        <w:rPr>
          <w:rFonts w:ascii="Times New Roman" w:hAnsi="Times New Roman" w:cs="Times New Roman"/>
          <w:sz w:val="24"/>
          <w:szCs w:val="24"/>
        </w:rPr>
        <w:t xml:space="preserve">с. </w:t>
      </w:r>
      <w:proofErr w:type="gramStart"/>
      <w:r w:rsidR="00E90538">
        <w:rPr>
          <w:rFonts w:ascii="Times New Roman" w:hAnsi="Times New Roman" w:cs="Times New Roman"/>
          <w:sz w:val="24"/>
          <w:szCs w:val="24"/>
        </w:rPr>
        <w:t>Троицкое</w:t>
      </w:r>
      <w:proofErr w:type="gramEnd"/>
      <w:r w:rsidR="00E90538">
        <w:rPr>
          <w:rFonts w:ascii="Times New Roman" w:hAnsi="Times New Roman" w:cs="Times New Roman"/>
          <w:sz w:val="24"/>
          <w:szCs w:val="24"/>
        </w:rPr>
        <w:t xml:space="preserve"> и </w:t>
      </w:r>
      <w:r w:rsidR="00021E5D" w:rsidRPr="006851D0">
        <w:rPr>
          <w:rFonts w:ascii="Times New Roman" w:hAnsi="Times New Roman" w:cs="Times New Roman"/>
          <w:sz w:val="24"/>
          <w:szCs w:val="24"/>
        </w:rPr>
        <w:t>в 3-х общеобразовательных школах реализуются программы дошкольного образования</w:t>
      </w:r>
      <w:r w:rsidR="00E90538">
        <w:rPr>
          <w:rFonts w:ascii="Times New Roman" w:hAnsi="Times New Roman" w:cs="Times New Roman"/>
          <w:sz w:val="24"/>
          <w:szCs w:val="24"/>
        </w:rPr>
        <w:t>;</w:t>
      </w:r>
    </w:p>
    <w:p w:rsidR="00021E5D" w:rsidRPr="00F219B8" w:rsidRDefault="006A113C" w:rsidP="00C53752">
      <w:pPr>
        <w:pStyle w:val="a6"/>
        <w:spacing w:after="12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90538">
        <w:rPr>
          <w:rFonts w:ascii="Times New Roman" w:hAnsi="Times New Roman" w:cs="Times New Roman"/>
          <w:sz w:val="24"/>
          <w:szCs w:val="24"/>
        </w:rPr>
        <w:t>о</w:t>
      </w:r>
      <w:r w:rsidR="00021E5D" w:rsidRPr="006851D0">
        <w:rPr>
          <w:rFonts w:ascii="Times New Roman" w:hAnsi="Times New Roman" w:cs="Times New Roman"/>
          <w:sz w:val="24"/>
          <w:szCs w:val="24"/>
        </w:rPr>
        <w:t>бщее количество детей, посещающ</w:t>
      </w:r>
      <w:r w:rsidR="000F4F47">
        <w:rPr>
          <w:rFonts w:ascii="Times New Roman" w:hAnsi="Times New Roman" w:cs="Times New Roman"/>
          <w:sz w:val="24"/>
          <w:szCs w:val="24"/>
        </w:rPr>
        <w:t>их образовательные учреждения, реализующие образовательные программы дошкольного образования,</w:t>
      </w:r>
      <w:r w:rsidR="00C53752">
        <w:rPr>
          <w:rFonts w:ascii="Times New Roman" w:hAnsi="Times New Roman" w:cs="Times New Roman"/>
          <w:sz w:val="24"/>
          <w:szCs w:val="24"/>
        </w:rPr>
        <w:t xml:space="preserve"> составило</w:t>
      </w:r>
      <w:r w:rsidR="00457064">
        <w:rPr>
          <w:rFonts w:ascii="Times New Roman" w:hAnsi="Times New Roman" w:cs="Times New Roman"/>
          <w:sz w:val="24"/>
          <w:szCs w:val="24"/>
        </w:rPr>
        <w:t xml:space="preserve"> 2426</w:t>
      </w:r>
      <w:r w:rsidR="00861FAD">
        <w:rPr>
          <w:rFonts w:ascii="Times New Roman" w:hAnsi="Times New Roman" w:cs="Times New Roman"/>
          <w:sz w:val="24"/>
          <w:szCs w:val="24"/>
        </w:rPr>
        <w:t xml:space="preserve"> вос</w:t>
      </w:r>
      <w:r w:rsidR="00991190">
        <w:rPr>
          <w:rFonts w:ascii="Times New Roman" w:hAnsi="Times New Roman" w:cs="Times New Roman"/>
          <w:sz w:val="24"/>
          <w:szCs w:val="24"/>
        </w:rPr>
        <w:t>пит</w:t>
      </w:r>
      <w:r w:rsidR="00122774">
        <w:rPr>
          <w:rFonts w:ascii="Times New Roman" w:hAnsi="Times New Roman" w:cs="Times New Roman"/>
          <w:sz w:val="24"/>
          <w:szCs w:val="24"/>
        </w:rPr>
        <w:t xml:space="preserve">анников, </w:t>
      </w:r>
      <w:r w:rsidR="00122774">
        <w:rPr>
          <w:rFonts w:ascii="Times New Roman" w:hAnsi="Times New Roman" w:cs="Times New Roman"/>
        </w:rPr>
        <w:t>ч</w:t>
      </w:r>
      <w:r w:rsidR="00122774" w:rsidRPr="001F04B2">
        <w:rPr>
          <w:rFonts w:ascii="Times New Roman" w:hAnsi="Times New Roman" w:cs="Times New Roman"/>
        </w:rPr>
        <w:t xml:space="preserve">исленность детей, </w:t>
      </w:r>
      <w:r w:rsidR="00122774" w:rsidRPr="00122774">
        <w:rPr>
          <w:rFonts w:ascii="Times New Roman" w:hAnsi="Times New Roman" w:cs="Times New Roman"/>
          <w:sz w:val="24"/>
          <w:szCs w:val="24"/>
        </w:rPr>
        <w:t>полу</w:t>
      </w:r>
      <w:r w:rsidR="000F4F47">
        <w:rPr>
          <w:rFonts w:ascii="Times New Roman" w:hAnsi="Times New Roman" w:cs="Times New Roman"/>
          <w:sz w:val="24"/>
          <w:szCs w:val="24"/>
        </w:rPr>
        <w:t xml:space="preserve">чивших направления в </w:t>
      </w:r>
      <w:r w:rsidR="00122774" w:rsidRPr="00122774">
        <w:rPr>
          <w:rFonts w:ascii="Times New Roman" w:hAnsi="Times New Roman" w:cs="Times New Roman"/>
          <w:sz w:val="24"/>
          <w:szCs w:val="24"/>
        </w:rPr>
        <w:t xml:space="preserve">образовательные учреждения </w:t>
      </w:r>
      <w:r w:rsidR="00457064">
        <w:rPr>
          <w:rFonts w:ascii="Times New Roman" w:hAnsi="Times New Roman" w:cs="Times New Roman"/>
          <w:sz w:val="24"/>
          <w:szCs w:val="24"/>
        </w:rPr>
        <w:t>составила 754</w:t>
      </w:r>
      <w:r w:rsidR="00D25A23">
        <w:rPr>
          <w:rFonts w:ascii="Times New Roman" w:hAnsi="Times New Roman" w:cs="Times New Roman"/>
          <w:sz w:val="24"/>
          <w:szCs w:val="24"/>
        </w:rPr>
        <w:t xml:space="preserve"> </w:t>
      </w:r>
      <w:r w:rsidR="00122774" w:rsidRPr="00122774">
        <w:rPr>
          <w:rFonts w:ascii="Times New Roman" w:hAnsi="Times New Roman" w:cs="Times New Roman"/>
          <w:sz w:val="24"/>
          <w:szCs w:val="24"/>
        </w:rPr>
        <w:t>человек</w:t>
      </w:r>
      <w:r w:rsidR="00457064">
        <w:rPr>
          <w:rFonts w:ascii="Times New Roman" w:hAnsi="Times New Roman" w:cs="Times New Roman"/>
          <w:sz w:val="24"/>
          <w:szCs w:val="24"/>
        </w:rPr>
        <w:t>а</w:t>
      </w:r>
      <w:r w:rsidR="00C53752">
        <w:rPr>
          <w:rFonts w:ascii="Times New Roman" w:hAnsi="Times New Roman" w:cs="Times New Roman"/>
          <w:sz w:val="24"/>
          <w:szCs w:val="24"/>
        </w:rPr>
        <w:t>.</w:t>
      </w:r>
    </w:p>
    <w:p w:rsidR="00EE103E" w:rsidRPr="006851D0" w:rsidRDefault="00EE103E" w:rsidP="006851D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1D0">
        <w:rPr>
          <w:rFonts w:ascii="Times New Roman" w:hAnsi="Times New Roman" w:cs="Times New Roman"/>
          <w:i/>
          <w:sz w:val="24"/>
          <w:szCs w:val="24"/>
        </w:rPr>
        <w:t>Вклад основных результатов в решение задач и достижение целей подпрограммы:</w:t>
      </w:r>
    </w:p>
    <w:p w:rsidR="00021E5D" w:rsidRPr="00F219B8" w:rsidRDefault="00021E5D" w:rsidP="00F219B8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1D0">
        <w:rPr>
          <w:rFonts w:ascii="Times New Roman" w:hAnsi="Times New Roman" w:cs="Times New Roman"/>
          <w:bCs/>
          <w:sz w:val="24"/>
          <w:szCs w:val="24"/>
        </w:rPr>
        <w:t xml:space="preserve">Проводимые </w:t>
      </w:r>
      <w:r w:rsidR="00D25A23">
        <w:rPr>
          <w:rFonts w:ascii="Times New Roman" w:hAnsi="Times New Roman" w:cs="Times New Roman"/>
          <w:sz w:val="24"/>
          <w:szCs w:val="24"/>
        </w:rPr>
        <w:t xml:space="preserve">мероприятия позволили </w:t>
      </w:r>
      <w:r w:rsidRPr="006851D0">
        <w:rPr>
          <w:rFonts w:ascii="Times New Roman" w:hAnsi="Times New Roman" w:cs="Times New Roman"/>
          <w:sz w:val="24"/>
          <w:szCs w:val="24"/>
        </w:rPr>
        <w:t xml:space="preserve">ликвидировать очередь в детские сады </w:t>
      </w:r>
      <w:r w:rsidR="00D25A23">
        <w:rPr>
          <w:rFonts w:ascii="Times New Roman" w:hAnsi="Times New Roman" w:cs="Times New Roman"/>
          <w:sz w:val="24"/>
          <w:szCs w:val="24"/>
        </w:rPr>
        <w:t>района.</w:t>
      </w:r>
    </w:p>
    <w:p w:rsidR="00EE103E" w:rsidRPr="006851D0" w:rsidRDefault="00EE103E" w:rsidP="00A54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1D0">
        <w:rPr>
          <w:rFonts w:ascii="Times New Roman" w:hAnsi="Times New Roman" w:cs="Times New Roman"/>
          <w:i/>
          <w:sz w:val="24"/>
          <w:szCs w:val="24"/>
        </w:rPr>
        <w:t>Наименование показателей подпрограммы с характеристикой их достижения:</w:t>
      </w:r>
    </w:p>
    <w:p w:rsidR="00EE103E" w:rsidRDefault="00EE103E" w:rsidP="00076C92">
      <w:pPr>
        <w:pStyle w:val="ConsPlusCell"/>
        <w:ind w:firstLine="709"/>
        <w:jc w:val="both"/>
        <w:rPr>
          <w:i/>
          <w:sz w:val="24"/>
          <w:szCs w:val="24"/>
        </w:rPr>
      </w:pPr>
      <w:r w:rsidRPr="00172A87">
        <w:rPr>
          <w:i/>
          <w:sz w:val="24"/>
          <w:szCs w:val="24"/>
        </w:rPr>
        <w:t>100 % и выше, в том числе:</w:t>
      </w:r>
    </w:p>
    <w:p w:rsidR="00C53752" w:rsidRPr="00C53752" w:rsidRDefault="00C53752" w:rsidP="00076C92">
      <w:pPr>
        <w:pStyle w:val="ConsPlusCell"/>
        <w:ind w:firstLine="709"/>
        <w:jc w:val="both"/>
        <w:rPr>
          <w:sz w:val="24"/>
          <w:szCs w:val="24"/>
        </w:rPr>
      </w:pPr>
      <w:r w:rsidRPr="00C53752">
        <w:rPr>
          <w:sz w:val="24"/>
          <w:szCs w:val="24"/>
        </w:rPr>
        <w:t>-удельный вес детей в возрасте до 7 лет, получающих дошкольное образование в образовательных учреждениях, осуществляющих образовательную деятельность по образовательным программам дошкольного образования, в общей численности детей в возрасте до 7 лет</w:t>
      </w:r>
      <w:r>
        <w:rPr>
          <w:sz w:val="24"/>
          <w:szCs w:val="24"/>
        </w:rPr>
        <w:t>.</w:t>
      </w:r>
    </w:p>
    <w:p w:rsidR="00C53752" w:rsidRPr="00FD6B8E" w:rsidRDefault="00EE103E" w:rsidP="009C41C9">
      <w:pPr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1D0">
        <w:rPr>
          <w:rFonts w:ascii="Times New Roman" w:hAnsi="Times New Roman" w:cs="Times New Roman"/>
          <w:i/>
          <w:sz w:val="24"/>
          <w:szCs w:val="24"/>
        </w:rPr>
        <w:t xml:space="preserve">Сведения о показателях подпрограммы указаны </w:t>
      </w:r>
      <w:r w:rsidRPr="006851D0">
        <w:rPr>
          <w:rFonts w:ascii="Times New Roman" w:hAnsi="Times New Roman" w:cs="Times New Roman"/>
          <w:sz w:val="24"/>
          <w:szCs w:val="24"/>
        </w:rPr>
        <w:t xml:space="preserve">в  </w:t>
      </w:r>
      <w:r w:rsidRPr="009C41C9">
        <w:rPr>
          <w:rFonts w:ascii="Times New Roman" w:hAnsi="Times New Roman" w:cs="Times New Roman"/>
          <w:sz w:val="24"/>
          <w:szCs w:val="24"/>
        </w:rPr>
        <w:t>таблице</w:t>
      </w:r>
      <w:r w:rsidR="009C41C9">
        <w:rPr>
          <w:rFonts w:ascii="Times New Roman" w:hAnsi="Times New Roman" w:cs="Times New Roman"/>
          <w:i/>
          <w:sz w:val="24"/>
          <w:szCs w:val="24"/>
        </w:rPr>
        <w:t xml:space="preserve"> №</w:t>
      </w:r>
      <w:r w:rsidRPr="006851D0">
        <w:rPr>
          <w:rFonts w:ascii="Times New Roman" w:hAnsi="Times New Roman" w:cs="Times New Roman"/>
          <w:i/>
          <w:sz w:val="24"/>
          <w:szCs w:val="24"/>
        </w:rPr>
        <w:t xml:space="preserve"> 1. </w:t>
      </w:r>
    </w:p>
    <w:p w:rsidR="00021E5D" w:rsidRDefault="0099650D" w:rsidP="002A70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021E5D" w:rsidRPr="006851D0">
        <w:rPr>
          <w:rFonts w:ascii="Times New Roman" w:hAnsi="Times New Roman" w:cs="Times New Roman"/>
          <w:b/>
          <w:sz w:val="24"/>
          <w:szCs w:val="24"/>
        </w:rPr>
        <w:t>Перечень контрольных событий, выполненных и не выполненных (с указанием причин) в установленные сроки.</w:t>
      </w:r>
    </w:p>
    <w:p w:rsidR="00C53752" w:rsidRPr="009E4AFE" w:rsidRDefault="00C53752" w:rsidP="00843138">
      <w:pPr>
        <w:pStyle w:val="ConsPlusCel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-о</w:t>
      </w:r>
      <w:r w:rsidRPr="009E4AFE">
        <w:rPr>
          <w:sz w:val="24"/>
          <w:szCs w:val="24"/>
        </w:rPr>
        <w:t>рганизация предоставления дошкольного образования в государственных дошколь</w:t>
      </w:r>
      <w:r>
        <w:rPr>
          <w:sz w:val="24"/>
          <w:szCs w:val="24"/>
        </w:rPr>
        <w:t>ных образовательных учреждениях - выполнено;</w:t>
      </w:r>
    </w:p>
    <w:p w:rsidR="00C53752" w:rsidRPr="002A4BC5" w:rsidRDefault="00C53752" w:rsidP="00843138">
      <w:pPr>
        <w:pStyle w:val="ConsPlusCel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2A4BC5">
        <w:rPr>
          <w:sz w:val="24"/>
          <w:szCs w:val="24"/>
        </w:rPr>
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учреждениях</w:t>
      </w:r>
      <w:r>
        <w:rPr>
          <w:sz w:val="24"/>
          <w:szCs w:val="24"/>
        </w:rPr>
        <w:t xml:space="preserve"> - выполнено</w:t>
      </w:r>
      <w:r w:rsidRPr="002A4BC5">
        <w:rPr>
          <w:sz w:val="24"/>
          <w:szCs w:val="24"/>
        </w:rPr>
        <w:t>;</w:t>
      </w:r>
    </w:p>
    <w:p w:rsidR="00C53752" w:rsidRDefault="00C53752" w:rsidP="00C537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FA3583">
        <w:rPr>
          <w:rFonts w:ascii="Times New Roman" w:hAnsi="Times New Roman" w:cs="Times New Roman"/>
          <w:sz w:val="24"/>
          <w:szCs w:val="24"/>
        </w:rPr>
        <w:t>выплата компенсации родительской платы за пр</w:t>
      </w:r>
      <w:r>
        <w:rPr>
          <w:rFonts w:ascii="Times New Roman" w:hAnsi="Times New Roman" w:cs="Times New Roman"/>
          <w:sz w:val="24"/>
          <w:szCs w:val="24"/>
        </w:rPr>
        <w:t xml:space="preserve">исмотр и уход за </w:t>
      </w:r>
      <w:r w:rsidR="00843138">
        <w:rPr>
          <w:rFonts w:ascii="Times New Roman" w:hAnsi="Times New Roman" w:cs="Times New Roman"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>ребенком – выполнено.</w:t>
      </w:r>
      <w:r>
        <w:rPr>
          <w:sz w:val="24"/>
          <w:szCs w:val="24"/>
        </w:rPr>
        <w:t xml:space="preserve"> </w:t>
      </w:r>
      <w:r w:rsidR="00457064">
        <w:rPr>
          <w:rFonts w:ascii="Times New Roman" w:eastAsia="Times New Roman" w:hAnsi="Times New Roman" w:cs="Times New Roman"/>
          <w:color w:val="000000"/>
          <w:sz w:val="24"/>
          <w:szCs w:val="24"/>
        </w:rPr>
        <w:t>В 2023 году выплаты получили 41 родитель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дети которых посещают муниципальные образовательные учреждения, реализующие образовательные программы дошкольного образования.</w:t>
      </w:r>
    </w:p>
    <w:p w:rsidR="00AD7502" w:rsidRPr="00B20B6E" w:rsidRDefault="00C53752" w:rsidP="00C53752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</w:t>
      </w:r>
      <w:r w:rsidRPr="00FA3583">
        <w:rPr>
          <w:rFonts w:ascii="Times New Roman" w:hAnsi="Times New Roman" w:cs="Times New Roman"/>
          <w:sz w:val="24"/>
          <w:szCs w:val="24"/>
        </w:rPr>
        <w:t>оздание дополнительных мест для детей в возрасте от 2 месяцев до 3 ле</w:t>
      </w:r>
      <w:r>
        <w:rPr>
          <w:rFonts w:ascii="Times New Roman" w:hAnsi="Times New Roman" w:cs="Times New Roman"/>
          <w:sz w:val="24"/>
          <w:szCs w:val="24"/>
        </w:rPr>
        <w:t xml:space="preserve">т в образовательных учреждениях, </w:t>
      </w:r>
      <w:r w:rsidRPr="00FA3583">
        <w:rPr>
          <w:rFonts w:ascii="Times New Roman" w:hAnsi="Times New Roman" w:cs="Times New Roman"/>
          <w:sz w:val="24"/>
          <w:szCs w:val="24"/>
        </w:rPr>
        <w:t>осуществляющих образовательную деятельность по образовательным программам дошкольного образования</w:t>
      </w:r>
      <w:r w:rsidR="00843138">
        <w:rPr>
          <w:rFonts w:ascii="Times New Roman" w:hAnsi="Times New Roman" w:cs="Times New Roman"/>
          <w:sz w:val="24"/>
          <w:szCs w:val="24"/>
        </w:rPr>
        <w:t xml:space="preserve"> – </w:t>
      </w:r>
      <w:r w:rsidR="00F661FB">
        <w:rPr>
          <w:rFonts w:ascii="Times New Roman" w:hAnsi="Times New Roman" w:cs="Times New Roman"/>
          <w:sz w:val="24"/>
          <w:szCs w:val="24"/>
        </w:rPr>
        <w:t xml:space="preserve">не </w:t>
      </w:r>
      <w:r>
        <w:rPr>
          <w:rFonts w:ascii="Times New Roman" w:hAnsi="Times New Roman" w:cs="Times New Roman"/>
          <w:sz w:val="24"/>
          <w:szCs w:val="24"/>
        </w:rPr>
        <w:t>выполнено.</w:t>
      </w:r>
    </w:p>
    <w:p w:rsidR="00021E5D" w:rsidRPr="006851D0" w:rsidRDefault="0099650D" w:rsidP="002A70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021E5D" w:rsidRPr="006851D0">
        <w:rPr>
          <w:rFonts w:ascii="Times New Roman" w:hAnsi="Times New Roman" w:cs="Times New Roman"/>
          <w:b/>
          <w:sz w:val="24"/>
          <w:szCs w:val="24"/>
        </w:rPr>
        <w:t xml:space="preserve">Анализ факторов, повлиявших </w:t>
      </w:r>
      <w:r w:rsidR="00E90538">
        <w:rPr>
          <w:rFonts w:ascii="Times New Roman" w:hAnsi="Times New Roman" w:cs="Times New Roman"/>
          <w:b/>
          <w:sz w:val="24"/>
          <w:szCs w:val="24"/>
        </w:rPr>
        <w:t>на ход реализации под</w:t>
      </w:r>
      <w:r w:rsidR="00021E5D" w:rsidRPr="006851D0">
        <w:rPr>
          <w:rFonts w:ascii="Times New Roman" w:hAnsi="Times New Roman" w:cs="Times New Roman"/>
          <w:b/>
          <w:sz w:val="24"/>
          <w:szCs w:val="24"/>
        </w:rPr>
        <w:t>программы.</w:t>
      </w:r>
    </w:p>
    <w:p w:rsidR="00EE103E" w:rsidRPr="006851D0" w:rsidRDefault="00EE103E" w:rsidP="009C41C9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1D0">
        <w:rPr>
          <w:rFonts w:ascii="Times New Roman" w:hAnsi="Times New Roman" w:cs="Times New Roman"/>
          <w:sz w:val="24"/>
          <w:szCs w:val="24"/>
        </w:rPr>
        <w:t>Все показатели подпрограммы достигнуты.</w:t>
      </w:r>
    </w:p>
    <w:p w:rsidR="00021E5D" w:rsidRPr="006851D0" w:rsidRDefault="0099650D" w:rsidP="002A70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021E5D" w:rsidRPr="006851D0">
        <w:rPr>
          <w:rFonts w:ascii="Times New Roman" w:hAnsi="Times New Roman" w:cs="Times New Roman"/>
          <w:b/>
          <w:sz w:val="24"/>
          <w:szCs w:val="24"/>
        </w:rPr>
        <w:t>Использование бюджетных ассигнований и средств из иных источников, направлен</w:t>
      </w:r>
      <w:r w:rsidR="00E90538">
        <w:rPr>
          <w:rFonts w:ascii="Times New Roman" w:hAnsi="Times New Roman" w:cs="Times New Roman"/>
          <w:b/>
          <w:sz w:val="24"/>
          <w:szCs w:val="24"/>
        </w:rPr>
        <w:t>ных на реализацию под</w:t>
      </w:r>
      <w:r w:rsidR="00021E5D" w:rsidRPr="006851D0">
        <w:rPr>
          <w:rFonts w:ascii="Times New Roman" w:hAnsi="Times New Roman" w:cs="Times New Roman"/>
          <w:b/>
          <w:sz w:val="24"/>
          <w:szCs w:val="24"/>
        </w:rPr>
        <w:t>программы, в разрезе программных мероприятий.</w:t>
      </w:r>
    </w:p>
    <w:p w:rsidR="00EE103E" w:rsidRPr="00B0661E" w:rsidRDefault="00076C92" w:rsidP="009C41C9">
      <w:pPr>
        <w:tabs>
          <w:tab w:val="left" w:pos="709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0661E">
        <w:rPr>
          <w:rFonts w:ascii="Times New Roman" w:eastAsia="Calibri" w:hAnsi="Times New Roman" w:cs="Times New Roman"/>
          <w:sz w:val="24"/>
          <w:szCs w:val="24"/>
        </w:rPr>
        <w:t>Фактиче</w:t>
      </w:r>
      <w:r w:rsidR="00F661FB">
        <w:rPr>
          <w:rFonts w:ascii="Times New Roman" w:eastAsia="Calibri" w:hAnsi="Times New Roman" w:cs="Times New Roman"/>
          <w:sz w:val="24"/>
          <w:szCs w:val="24"/>
        </w:rPr>
        <w:t>ский объем финансирования в</w:t>
      </w:r>
      <w:r w:rsidR="00640065">
        <w:rPr>
          <w:rFonts w:ascii="Times New Roman" w:eastAsia="Calibri" w:hAnsi="Times New Roman" w:cs="Times New Roman"/>
          <w:sz w:val="24"/>
          <w:szCs w:val="24"/>
        </w:rPr>
        <w:t xml:space="preserve"> 2023</w:t>
      </w:r>
      <w:r w:rsidRPr="00B0661E">
        <w:rPr>
          <w:rFonts w:ascii="Times New Roman" w:eastAsia="Calibri" w:hAnsi="Times New Roman" w:cs="Times New Roman"/>
          <w:sz w:val="24"/>
          <w:szCs w:val="24"/>
        </w:rPr>
        <w:t xml:space="preserve"> году на </w:t>
      </w:r>
      <w:r w:rsidR="00EE103E" w:rsidRPr="00B0661E">
        <w:rPr>
          <w:rFonts w:ascii="Times New Roman" w:eastAsia="Calibri" w:hAnsi="Times New Roman" w:cs="Times New Roman"/>
          <w:sz w:val="24"/>
          <w:szCs w:val="24"/>
        </w:rPr>
        <w:t>реализацию мероприятий подпрогра</w:t>
      </w:r>
      <w:r w:rsidR="00ED45CF" w:rsidRPr="00B0661E">
        <w:rPr>
          <w:rFonts w:ascii="Times New Roman" w:eastAsia="Calibri" w:hAnsi="Times New Roman" w:cs="Times New Roman"/>
          <w:sz w:val="24"/>
          <w:szCs w:val="24"/>
        </w:rPr>
        <w:t xml:space="preserve">ммы составил </w:t>
      </w:r>
      <w:r w:rsidR="00640065">
        <w:rPr>
          <w:rFonts w:ascii="Times New Roman" w:eastAsia="Calibri" w:hAnsi="Times New Roman" w:cs="Times New Roman"/>
          <w:b/>
          <w:sz w:val="24"/>
          <w:szCs w:val="24"/>
        </w:rPr>
        <w:t>359 881,62</w:t>
      </w:r>
      <w:r w:rsidR="00F661FB" w:rsidRPr="00C82A8A">
        <w:rPr>
          <w:rFonts w:ascii="Times New Roman" w:eastAsia="Calibri" w:hAnsi="Times New Roman" w:cs="Times New Roman"/>
          <w:b/>
          <w:sz w:val="24"/>
          <w:szCs w:val="24"/>
        </w:rPr>
        <w:t>0</w:t>
      </w:r>
      <w:r w:rsidR="00FD33B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D45CF" w:rsidRPr="00C82A8A">
        <w:rPr>
          <w:rFonts w:ascii="Times New Roman" w:eastAsia="Calibri" w:hAnsi="Times New Roman" w:cs="Times New Roman"/>
          <w:b/>
          <w:sz w:val="24"/>
          <w:szCs w:val="24"/>
        </w:rPr>
        <w:t>тыс. рублей</w:t>
      </w:r>
      <w:r w:rsidR="00ED45CF" w:rsidRPr="00C82A8A">
        <w:rPr>
          <w:rFonts w:ascii="Times New Roman" w:eastAsia="Calibri" w:hAnsi="Times New Roman" w:cs="Times New Roman"/>
          <w:sz w:val="24"/>
          <w:szCs w:val="24"/>
        </w:rPr>
        <w:t>,</w:t>
      </w:r>
      <w:r w:rsidR="00ED45CF" w:rsidRPr="00B0661E">
        <w:rPr>
          <w:rFonts w:ascii="Times New Roman" w:eastAsia="Calibri" w:hAnsi="Times New Roman" w:cs="Times New Roman"/>
          <w:sz w:val="24"/>
          <w:szCs w:val="24"/>
        </w:rPr>
        <w:t xml:space="preserve"> из них:</w:t>
      </w:r>
    </w:p>
    <w:p w:rsidR="00ED45CF" w:rsidRPr="00B0661E" w:rsidRDefault="002B0A44" w:rsidP="00ED45CF">
      <w:pPr>
        <w:tabs>
          <w:tab w:val="left" w:pos="709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–</w:t>
      </w:r>
      <w:r w:rsidR="00640065">
        <w:rPr>
          <w:rFonts w:ascii="Times New Roman" w:eastAsia="Calibri" w:hAnsi="Times New Roman" w:cs="Times New Roman"/>
          <w:sz w:val="24"/>
          <w:szCs w:val="24"/>
        </w:rPr>
        <w:t>254 019,908</w:t>
      </w:r>
      <w:r w:rsidR="00D062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D45CF" w:rsidRPr="00B0661E">
        <w:rPr>
          <w:rFonts w:ascii="Times New Roman" w:eastAsia="Calibri" w:hAnsi="Times New Roman" w:cs="Times New Roman"/>
          <w:sz w:val="24"/>
          <w:szCs w:val="24"/>
        </w:rPr>
        <w:t>тыс. рублей за счет средств областного бюджета;</w:t>
      </w:r>
    </w:p>
    <w:p w:rsidR="00ED45CF" w:rsidRPr="006851D0" w:rsidRDefault="002B0A44" w:rsidP="00ED45CF">
      <w:pPr>
        <w:tabs>
          <w:tab w:val="left" w:pos="709"/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–</w:t>
      </w:r>
      <w:r w:rsidR="00640065">
        <w:rPr>
          <w:rFonts w:ascii="Times New Roman" w:eastAsia="Calibri" w:hAnsi="Times New Roman" w:cs="Times New Roman"/>
          <w:sz w:val="24"/>
          <w:szCs w:val="24"/>
        </w:rPr>
        <w:t>105 861,712</w:t>
      </w:r>
      <w:r w:rsidR="00D0621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B74A2" w:rsidRPr="00B0661E">
        <w:rPr>
          <w:rFonts w:ascii="Times New Roman" w:eastAsia="Calibri" w:hAnsi="Times New Roman" w:cs="Times New Roman"/>
          <w:sz w:val="24"/>
          <w:szCs w:val="24"/>
        </w:rPr>
        <w:t>тыс. рублей за счет</w:t>
      </w:r>
      <w:r w:rsidR="00ED45CF" w:rsidRPr="00B0661E">
        <w:rPr>
          <w:rFonts w:ascii="Times New Roman" w:eastAsia="Calibri" w:hAnsi="Times New Roman" w:cs="Times New Roman"/>
          <w:sz w:val="24"/>
          <w:szCs w:val="24"/>
        </w:rPr>
        <w:t xml:space="preserve"> средств местного бюджета.</w:t>
      </w:r>
    </w:p>
    <w:p w:rsidR="00EE103E" w:rsidRPr="006851D0" w:rsidRDefault="00EE103E" w:rsidP="006851D0">
      <w:pPr>
        <w:tabs>
          <w:tab w:val="left" w:pos="709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1D0">
        <w:rPr>
          <w:rFonts w:ascii="Times New Roman" w:hAnsi="Times New Roman" w:cs="Times New Roman"/>
          <w:sz w:val="24"/>
          <w:szCs w:val="24"/>
        </w:rPr>
        <w:t xml:space="preserve">Наибольший объем средств областного бюджета был направлен на реализацию следующих мероприятий: </w:t>
      </w:r>
    </w:p>
    <w:p w:rsidR="00B77C0D" w:rsidRDefault="002B0A44" w:rsidP="00B77C0D">
      <w:pPr>
        <w:tabs>
          <w:tab w:val="left" w:pos="709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A5438A">
        <w:rPr>
          <w:rFonts w:ascii="Times New Roman" w:hAnsi="Times New Roman" w:cs="Times New Roman"/>
          <w:sz w:val="24"/>
          <w:szCs w:val="24"/>
        </w:rPr>
        <w:t>о</w:t>
      </w:r>
      <w:r w:rsidR="00EE103E" w:rsidRPr="006851D0">
        <w:rPr>
          <w:rFonts w:ascii="Times New Roman" w:hAnsi="Times New Roman" w:cs="Times New Roman"/>
          <w:sz w:val="24"/>
          <w:szCs w:val="24"/>
        </w:rPr>
        <w:t>беспечение государственных гарантий реализации прав на получение общедоступного и бесплатного дошкольного образования в муниципальных дошколь</w:t>
      </w:r>
      <w:r w:rsidR="008F3EBD">
        <w:rPr>
          <w:rFonts w:ascii="Times New Roman" w:hAnsi="Times New Roman" w:cs="Times New Roman"/>
          <w:sz w:val="24"/>
          <w:szCs w:val="24"/>
        </w:rPr>
        <w:t>ных образовательных учреждениях</w:t>
      </w:r>
      <w:r w:rsidR="00B77C0D">
        <w:rPr>
          <w:rFonts w:ascii="Times New Roman" w:hAnsi="Times New Roman" w:cs="Times New Roman"/>
          <w:sz w:val="24"/>
          <w:szCs w:val="24"/>
        </w:rPr>
        <w:t>.</w:t>
      </w:r>
    </w:p>
    <w:p w:rsidR="00EE103E" w:rsidRPr="006851D0" w:rsidRDefault="006851D0" w:rsidP="00B77C0D">
      <w:pPr>
        <w:tabs>
          <w:tab w:val="left" w:pos="709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1D0">
        <w:rPr>
          <w:rFonts w:ascii="Times New Roman" w:hAnsi="Times New Roman" w:cs="Times New Roman"/>
          <w:sz w:val="24"/>
          <w:szCs w:val="24"/>
        </w:rPr>
        <w:t>Наибольший объем средств местного бюджета</w:t>
      </w:r>
      <w:r w:rsidR="00EE103E" w:rsidRPr="006851D0">
        <w:rPr>
          <w:rFonts w:ascii="Times New Roman" w:hAnsi="Times New Roman" w:cs="Times New Roman"/>
          <w:sz w:val="24"/>
          <w:szCs w:val="24"/>
        </w:rPr>
        <w:t xml:space="preserve"> был направлен на реализацию следующих мероприятий:</w:t>
      </w:r>
    </w:p>
    <w:p w:rsidR="00EE103E" w:rsidRPr="006851D0" w:rsidRDefault="002B0A44" w:rsidP="008B12B6">
      <w:pPr>
        <w:shd w:val="clear" w:color="auto" w:fill="FFFFFF"/>
        <w:tabs>
          <w:tab w:val="left" w:pos="0"/>
          <w:tab w:val="left" w:pos="709"/>
        </w:tabs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B77C0D">
        <w:rPr>
          <w:rFonts w:ascii="Times New Roman" w:hAnsi="Times New Roman" w:cs="Times New Roman"/>
          <w:sz w:val="24"/>
          <w:szCs w:val="24"/>
        </w:rPr>
        <w:t xml:space="preserve">организация предоставления </w:t>
      </w:r>
      <w:r w:rsidR="00EE103E" w:rsidRPr="006851D0">
        <w:rPr>
          <w:rFonts w:ascii="Times New Roman" w:hAnsi="Times New Roman" w:cs="Times New Roman"/>
          <w:sz w:val="24"/>
          <w:szCs w:val="24"/>
        </w:rPr>
        <w:t>дошкольного образования</w:t>
      </w:r>
      <w:r w:rsidR="00B77C0D">
        <w:rPr>
          <w:rFonts w:ascii="Times New Roman" w:hAnsi="Times New Roman" w:cs="Times New Roman"/>
          <w:sz w:val="24"/>
          <w:szCs w:val="24"/>
        </w:rPr>
        <w:t xml:space="preserve"> в государственных</w:t>
      </w:r>
      <w:r w:rsidR="00C230E4">
        <w:rPr>
          <w:rFonts w:ascii="Times New Roman" w:hAnsi="Times New Roman" w:cs="Times New Roman"/>
          <w:sz w:val="24"/>
          <w:szCs w:val="24"/>
        </w:rPr>
        <w:t xml:space="preserve"> дошкольных образовательных учреждениях</w:t>
      </w:r>
      <w:r w:rsidR="00EE103E" w:rsidRPr="006851D0">
        <w:rPr>
          <w:rFonts w:ascii="Times New Roman" w:hAnsi="Times New Roman" w:cs="Times New Roman"/>
          <w:sz w:val="24"/>
          <w:szCs w:val="24"/>
        </w:rPr>
        <w:t>.</w:t>
      </w:r>
    </w:p>
    <w:p w:rsidR="00EE103E" w:rsidRPr="006851D0" w:rsidRDefault="00EE103E" w:rsidP="008B12B6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1D0">
        <w:rPr>
          <w:rFonts w:ascii="Times New Roman" w:hAnsi="Times New Roman" w:cs="Times New Roman"/>
          <w:i/>
          <w:sz w:val="24"/>
          <w:szCs w:val="24"/>
        </w:rPr>
        <w:t>Информация по финансированию меропр</w:t>
      </w:r>
      <w:r w:rsidR="002B0A44">
        <w:rPr>
          <w:rFonts w:ascii="Times New Roman" w:hAnsi="Times New Roman" w:cs="Times New Roman"/>
          <w:i/>
          <w:sz w:val="24"/>
          <w:szCs w:val="24"/>
        </w:rPr>
        <w:t xml:space="preserve">иятий подпрограммы приведены в </w:t>
      </w:r>
      <w:r w:rsidRPr="006851D0">
        <w:rPr>
          <w:rFonts w:ascii="Times New Roman" w:hAnsi="Times New Roman" w:cs="Times New Roman"/>
          <w:i/>
          <w:sz w:val="24"/>
          <w:szCs w:val="24"/>
        </w:rPr>
        <w:t>таблице № 2.</w:t>
      </w:r>
    </w:p>
    <w:p w:rsidR="00021E5D" w:rsidRPr="006851D0" w:rsidRDefault="0099650D" w:rsidP="006851D0">
      <w:pPr>
        <w:pStyle w:val="1"/>
        <w:tabs>
          <w:tab w:val="left" w:pos="319"/>
          <w:tab w:val="left" w:pos="993"/>
        </w:tabs>
        <w:ind w:left="34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6.</w:t>
      </w:r>
      <w:r w:rsidR="00021E5D" w:rsidRPr="006851D0">
        <w:rPr>
          <w:rFonts w:ascii="Times New Roman" w:hAnsi="Times New Roman"/>
          <w:b/>
          <w:sz w:val="24"/>
          <w:szCs w:val="24"/>
        </w:rPr>
        <w:t xml:space="preserve">Оценка эффективности </w:t>
      </w:r>
      <w:r w:rsidR="000E3B04">
        <w:rPr>
          <w:rFonts w:ascii="Times New Roman" w:hAnsi="Times New Roman"/>
          <w:b/>
          <w:sz w:val="24"/>
          <w:szCs w:val="24"/>
        </w:rPr>
        <w:t>реализации под</w:t>
      </w:r>
      <w:r w:rsidR="00021E5D" w:rsidRPr="006851D0">
        <w:rPr>
          <w:rFonts w:ascii="Times New Roman" w:hAnsi="Times New Roman"/>
          <w:b/>
          <w:sz w:val="24"/>
          <w:szCs w:val="24"/>
        </w:rPr>
        <w:t>программы</w:t>
      </w:r>
      <w:r w:rsidR="000E3B04">
        <w:rPr>
          <w:rFonts w:ascii="Times New Roman" w:hAnsi="Times New Roman"/>
          <w:b/>
          <w:sz w:val="24"/>
          <w:szCs w:val="24"/>
        </w:rPr>
        <w:t>.</w:t>
      </w:r>
    </w:p>
    <w:p w:rsidR="006851D0" w:rsidRPr="006851D0" w:rsidRDefault="006851D0" w:rsidP="00843138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1D0">
        <w:rPr>
          <w:rFonts w:ascii="Times New Roman" w:hAnsi="Times New Roman" w:cs="Times New Roman"/>
          <w:sz w:val="24"/>
          <w:szCs w:val="24"/>
        </w:rPr>
        <w:t>Комплексная оценка эффективност</w:t>
      </w:r>
      <w:r w:rsidR="00457064">
        <w:rPr>
          <w:rFonts w:ascii="Times New Roman" w:hAnsi="Times New Roman" w:cs="Times New Roman"/>
          <w:sz w:val="24"/>
          <w:szCs w:val="24"/>
        </w:rPr>
        <w:t>ь реализации подпрограммы в 2023</w:t>
      </w:r>
      <w:r w:rsidR="00B20B6E">
        <w:rPr>
          <w:rFonts w:ascii="Times New Roman" w:hAnsi="Times New Roman" w:cs="Times New Roman"/>
          <w:sz w:val="24"/>
          <w:szCs w:val="24"/>
        </w:rPr>
        <w:t xml:space="preserve"> году составила </w:t>
      </w:r>
      <w:r w:rsidR="00F661FB">
        <w:rPr>
          <w:rFonts w:ascii="Times New Roman" w:hAnsi="Times New Roman" w:cs="Times New Roman"/>
          <w:b/>
          <w:sz w:val="24"/>
          <w:szCs w:val="24"/>
        </w:rPr>
        <w:t>95</w:t>
      </w:r>
      <w:r w:rsidR="00991190" w:rsidRPr="00FD33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33BB">
        <w:rPr>
          <w:rFonts w:ascii="Times New Roman" w:hAnsi="Times New Roman" w:cs="Times New Roman"/>
          <w:b/>
          <w:sz w:val="24"/>
          <w:szCs w:val="24"/>
        </w:rPr>
        <w:t>%.</w:t>
      </w:r>
      <w:r w:rsidRPr="006851D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1D0" w:rsidRPr="006851D0" w:rsidRDefault="006851D0" w:rsidP="00843138">
      <w:pPr>
        <w:spacing w:after="6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1D0">
        <w:rPr>
          <w:rFonts w:ascii="Times New Roman" w:hAnsi="Times New Roman" w:cs="Times New Roman"/>
          <w:sz w:val="24"/>
          <w:szCs w:val="24"/>
        </w:rPr>
        <w:t>Таким образом</w:t>
      </w:r>
      <w:r w:rsidR="00B20B6E">
        <w:rPr>
          <w:rFonts w:ascii="Times New Roman" w:hAnsi="Times New Roman" w:cs="Times New Roman"/>
          <w:sz w:val="24"/>
          <w:szCs w:val="24"/>
        </w:rPr>
        <w:t xml:space="preserve">, </w:t>
      </w:r>
      <w:r w:rsidR="00457064">
        <w:rPr>
          <w:rFonts w:ascii="Times New Roman" w:hAnsi="Times New Roman" w:cs="Times New Roman"/>
          <w:sz w:val="24"/>
          <w:szCs w:val="24"/>
        </w:rPr>
        <w:t>реализация подпрограммы в 2023</w:t>
      </w:r>
      <w:r w:rsidRPr="006851D0">
        <w:rPr>
          <w:rFonts w:ascii="Times New Roman" w:hAnsi="Times New Roman" w:cs="Times New Roman"/>
          <w:sz w:val="24"/>
          <w:szCs w:val="24"/>
        </w:rPr>
        <w:t xml:space="preserve"> году характеризуется высоким уровнем эффективности.</w:t>
      </w:r>
    </w:p>
    <w:p w:rsidR="00021E5D" w:rsidRDefault="006851D0" w:rsidP="008B12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1D0">
        <w:rPr>
          <w:rFonts w:ascii="Times New Roman" w:hAnsi="Times New Roman" w:cs="Times New Roman"/>
          <w:i/>
          <w:sz w:val="24"/>
          <w:szCs w:val="24"/>
        </w:rPr>
        <w:t>Расчет по оценке эффективности реализации подпрограммы представлен в таблице № 3.</w:t>
      </w:r>
    </w:p>
    <w:p w:rsidR="006851D0" w:rsidRDefault="006851D0" w:rsidP="00685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51D0" w:rsidRDefault="006851D0" w:rsidP="00685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51D0" w:rsidRDefault="006851D0" w:rsidP="00685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51D0" w:rsidRDefault="006851D0" w:rsidP="00685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51D0" w:rsidRDefault="006851D0" w:rsidP="00685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851D0" w:rsidRDefault="006851D0" w:rsidP="006851D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8B12B6" w:rsidRDefault="008B12B6" w:rsidP="00AD7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D7502" w:rsidRDefault="00AD7502" w:rsidP="00AD7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D7502" w:rsidRDefault="00AD7502" w:rsidP="00AD7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D7502" w:rsidRDefault="00AD7502" w:rsidP="00AD7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D7502" w:rsidRDefault="00AD7502" w:rsidP="00AD7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D7502" w:rsidRDefault="00AD7502" w:rsidP="00AD7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D7502" w:rsidRDefault="00AD7502" w:rsidP="00AD7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D7502" w:rsidRDefault="00AD7502" w:rsidP="00AD7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D7502" w:rsidRDefault="00AD7502" w:rsidP="00AD7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D7502" w:rsidRDefault="00AD7502" w:rsidP="00AD7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81087" w:rsidRDefault="00281087" w:rsidP="00076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2210E" w:rsidRDefault="0022210E" w:rsidP="00076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2210E" w:rsidRDefault="0022210E" w:rsidP="00076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22210E" w:rsidRDefault="0022210E" w:rsidP="00076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3752" w:rsidRDefault="00C53752" w:rsidP="00076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3752" w:rsidRDefault="00C53752" w:rsidP="00076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3752" w:rsidRDefault="00C53752" w:rsidP="00076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3752" w:rsidRDefault="00C53752" w:rsidP="00076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3752" w:rsidRDefault="00C53752" w:rsidP="00076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3752" w:rsidRDefault="00C53752" w:rsidP="00076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3752" w:rsidRDefault="00C53752" w:rsidP="00076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3752" w:rsidRDefault="00C53752" w:rsidP="00076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3752" w:rsidRDefault="00C53752" w:rsidP="00076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3752" w:rsidRDefault="00C53752" w:rsidP="00076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3752" w:rsidRDefault="00C53752" w:rsidP="00076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53752" w:rsidRDefault="00C53752" w:rsidP="00076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D6B8E" w:rsidRDefault="00FD6B8E" w:rsidP="00076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D6B8E" w:rsidRDefault="00FD6B8E" w:rsidP="00076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230E4" w:rsidRPr="006851D0" w:rsidRDefault="00C230E4" w:rsidP="00076C9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CC0B9F" w:rsidRDefault="00A6399E" w:rsidP="00076C92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66C5">
        <w:rPr>
          <w:rFonts w:ascii="Times New Roman" w:hAnsi="Times New Roman" w:cs="Times New Roman"/>
          <w:b/>
          <w:sz w:val="24"/>
          <w:szCs w:val="24"/>
        </w:rPr>
        <w:lastRenderedPageBreak/>
        <w:t>Подпрограмма</w:t>
      </w:r>
      <w:r w:rsidR="00CC0B9F" w:rsidRPr="005566C5">
        <w:rPr>
          <w:rFonts w:ascii="Times New Roman" w:hAnsi="Times New Roman" w:cs="Times New Roman"/>
          <w:b/>
          <w:sz w:val="24"/>
          <w:szCs w:val="24"/>
        </w:rPr>
        <w:t xml:space="preserve"> «Развитие общего образования»</w:t>
      </w:r>
      <w:r w:rsidR="00076C92">
        <w:rPr>
          <w:rFonts w:ascii="Times New Roman" w:hAnsi="Times New Roman" w:cs="Times New Roman"/>
          <w:b/>
          <w:sz w:val="24"/>
          <w:szCs w:val="24"/>
        </w:rPr>
        <w:t>.</w:t>
      </w:r>
    </w:p>
    <w:p w:rsidR="00076C92" w:rsidRPr="00076C92" w:rsidRDefault="002B0A44" w:rsidP="00076C92">
      <w:pPr>
        <w:autoSpaceDE w:val="0"/>
        <w:autoSpaceDN w:val="0"/>
        <w:adjustRightInd w:val="0"/>
        <w:spacing w:after="6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076C92" w:rsidRPr="00076C92">
        <w:rPr>
          <w:rFonts w:ascii="Times New Roman" w:hAnsi="Times New Roman" w:cs="Times New Roman"/>
          <w:b/>
          <w:sz w:val="24"/>
          <w:szCs w:val="24"/>
        </w:rPr>
        <w:t>Общая часть.</w:t>
      </w:r>
    </w:p>
    <w:p w:rsidR="005566C5" w:rsidRPr="00C055F2" w:rsidRDefault="00CC0B9F" w:rsidP="008B12B6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55F2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="005566C5" w:rsidRPr="00C055F2">
        <w:rPr>
          <w:rFonts w:ascii="Times New Roman" w:eastAsia="Times New Roman" w:hAnsi="Times New Roman" w:cs="Times New Roman"/>
          <w:b/>
          <w:sz w:val="24"/>
          <w:szCs w:val="24"/>
        </w:rPr>
        <w:t xml:space="preserve"> подпрограммы</w:t>
      </w:r>
      <w:r w:rsidRPr="00C055F2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="004B484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C53752" w:rsidRPr="00F35BB7">
        <w:rPr>
          <w:rFonts w:ascii="Times New Roman" w:hAnsi="Times New Roman" w:cs="Times New Roman"/>
          <w:sz w:val="24"/>
          <w:szCs w:val="24"/>
        </w:rPr>
        <w:t>обеспечение равного доступа к качественному образованию и достижения учащимися высоких образовательных результатов</w:t>
      </w:r>
      <w:r w:rsidR="00C53752">
        <w:rPr>
          <w:rFonts w:ascii="Times New Roman" w:hAnsi="Times New Roman" w:cs="Times New Roman"/>
          <w:sz w:val="24"/>
          <w:szCs w:val="24"/>
        </w:rPr>
        <w:t>.</w:t>
      </w:r>
    </w:p>
    <w:p w:rsidR="00CC0B9F" w:rsidRDefault="00CC0B9F" w:rsidP="00C055F2">
      <w:pPr>
        <w:pStyle w:val="a6"/>
        <w:tabs>
          <w:tab w:val="left" w:pos="567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55F2"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 w:rsidR="005566C5" w:rsidRPr="00C055F2">
        <w:rPr>
          <w:rFonts w:ascii="Times New Roman" w:eastAsia="Times New Roman" w:hAnsi="Times New Roman" w:cs="Times New Roman"/>
          <w:b/>
          <w:sz w:val="24"/>
          <w:szCs w:val="24"/>
        </w:rPr>
        <w:t xml:space="preserve"> подпрограммы</w:t>
      </w:r>
      <w:r w:rsidRPr="00C055F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C53752" w:rsidRPr="003E1ED5" w:rsidRDefault="004B4843" w:rsidP="00C53752">
      <w:pPr>
        <w:pStyle w:val="ConsPlusNormal"/>
        <w:ind w:firstLine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1.С</w:t>
      </w:r>
      <w:r w:rsidR="00C53752" w:rsidRPr="003E1ED5">
        <w:rPr>
          <w:rFonts w:ascii="Times New Roman" w:hAnsi="Times New Roman" w:cs="Times New Roman"/>
          <w:sz w:val="24"/>
          <w:szCs w:val="24"/>
        </w:rPr>
        <w:t>оздание равных возможностей для получения современного качественного</w:t>
      </w:r>
      <w:r>
        <w:rPr>
          <w:rFonts w:ascii="Times New Roman" w:hAnsi="Times New Roman" w:cs="Times New Roman"/>
          <w:sz w:val="24"/>
          <w:szCs w:val="24"/>
        </w:rPr>
        <w:t xml:space="preserve"> образования и воспитания детей.</w:t>
      </w:r>
    </w:p>
    <w:p w:rsidR="00C53752" w:rsidRPr="003E1ED5" w:rsidRDefault="004B4843" w:rsidP="00C53752">
      <w:pPr>
        <w:pStyle w:val="ConsPlusNormal"/>
        <w:ind w:firstLine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2.В</w:t>
      </w:r>
      <w:r w:rsidR="00C53752" w:rsidRPr="003E1ED5">
        <w:rPr>
          <w:rFonts w:ascii="Times New Roman" w:hAnsi="Times New Roman" w:cs="Times New Roman"/>
          <w:sz w:val="24"/>
          <w:szCs w:val="24"/>
        </w:rPr>
        <w:t>недрение на уровнях основного общего и среднего общего образования новых методов обучения и воспита</w:t>
      </w:r>
      <w:r w:rsidR="00C53752">
        <w:rPr>
          <w:rFonts w:ascii="Times New Roman" w:hAnsi="Times New Roman" w:cs="Times New Roman"/>
          <w:sz w:val="24"/>
          <w:szCs w:val="24"/>
        </w:rPr>
        <w:t>ния, образовательных технологий,</w:t>
      </w:r>
      <w:r w:rsidR="00C53752" w:rsidRPr="003E1ED5">
        <w:rPr>
          <w:rFonts w:ascii="Times New Roman" w:hAnsi="Times New Roman" w:cs="Times New Roman"/>
          <w:sz w:val="24"/>
          <w:szCs w:val="24"/>
        </w:rPr>
        <w:t xml:space="preserve"> обеспечивающих освоение </w:t>
      </w:r>
      <w:proofErr w:type="gramStart"/>
      <w:r w:rsidR="00C53752" w:rsidRPr="003E1ED5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="00C53752" w:rsidRPr="003E1ED5">
        <w:rPr>
          <w:rFonts w:ascii="Times New Roman" w:hAnsi="Times New Roman" w:cs="Times New Roman"/>
          <w:sz w:val="24"/>
          <w:szCs w:val="24"/>
        </w:rPr>
        <w:t xml:space="preserve"> базовых навыков и умений, повышение их мотивации к обучению и вовлечен</w:t>
      </w:r>
      <w:r>
        <w:rPr>
          <w:rFonts w:ascii="Times New Roman" w:hAnsi="Times New Roman" w:cs="Times New Roman"/>
          <w:sz w:val="24"/>
          <w:szCs w:val="24"/>
        </w:rPr>
        <w:t>ности в образовательный процесс.</w:t>
      </w:r>
    </w:p>
    <w:p w:rsidR="00C53752" w:rsidRPr="003E1ED5" w:rsidRDefault="004B4843" w:rsidP="00C53752">
      <w:pPr>
        <w:pStyle w:val="ConsPlusNormal"/>
        <w:ind w:firstLine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3.Развитие кадрового потенциала.</w:t>
      </w:r>
    </w:p>
    <w:p w:rsidR="00C53752" w:rsidRPr="003E1ED5" w:rsidRDefault="004B4843" w:rsidP="00C53752">
      <w:pPr>
        <w:pStyle w:val="ConsPlusNormal"/>
        <w:ind w:firstLine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4.О</w:t>
      </w:r>
      <w:r w:rsidR="00C53752" w:rsidRPr="003E1ED5">
        <w:rPr>
          <w:rFonts w:ascii="Times New Roman" w:hAnsi="Times New Roman" w:cs="Times New Roman"/>
          <w:sz w:val="24"/>
          <w:szCs w:val="24"/>
        </w:rPr>
        <w:t>беспечение эффективной системы социализации и самореализации детей, развит</w:t>
      </w:r>
      <w:r>
        <w:rPr>
          <w:rFonts w:ascii="Times New Roman" w:hAnsi="Times New Roman" w:cs="Times New Roman"/>
          <w:sz w:val="24"/>
          <w:szCs w:val="24"/>
        </w:rPr>
        <w:t>ие потенциала детей и педагогов.</w:t>
      </w:r>
    </w:p>
    <w:p w:rsidR="00C53752" w:rsidRPr="003E1ED5" w:rsidRDefault="004B4843" w:rsidP="00C53752">
      <w:pPr>
        <w:pStyle w:val="ConsPlusNormal"/>
        <w:ind w:firstLine="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5.О</w:t>
      </w:r>
      <w:r w:rsidR="00C53752" w:rsidRPr="003E1ED5">
        <w:rPr>
          <w:rFonts w:ascii="Times New Roman" w:hAnsi="Times New Roman" w:cs="Times New Roman"/>
          <w:sz w:val="24"/>
          <w:szCs w:val="24"/>
        </w:rPr>
        <w:t>беспечение</w:t>
      </w:r>
      <w:r>
        <w:rPr>
          <w:rFonts w:ascii="Times New Roman" w:hAnsi="Times New Roman" w:cs="Times New Roman"/>
          <w:sz w:val="24"/>
          <w:szCs w:val="24"/>
        </w:rPr>
        <w:t xml:space="preserve"> доступности общего образования.</w:t>
      </w:r>
    </w:p>
    <w:p w:rsidR="00C53752" w:rsidRPr="00C055F2" w:rsidRDefault="004B4843" w:rsidP="00FD6B8E">
      <w:pPr>
        <w:pStyle w:val="a6"/>
        <w:tabs>
          <w:tab w:val="left" w:pos="567"/>
        </w:tabs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6.С</w:t>
      </w:r>
      <w:r w:rsidR="00C53752" w:rsidRPr="003E1ED5">
        <w:rPr>
          <w:rFonts w:ascii="Times New Roman" w:hAnsi="Times New Roman" w:cs="Times New Roman"/>
          <w:sz w:val="24"/>
          <w:szCs w:val="24"/>
        </w:rPr>
        <w:t>оздание современной и безопасной цифровой образовательной среды</w:t>
      </w:r>
      <w:r w:rsidR="00C53752">
        <w:t>.</w:t>
      </w:r>
    </w:p>
    <w:p w:rsidR="007A0B9E" w:rsidRPr="00C055F2" w:rsidRDefault="0099650D" w:rsidP="002A70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7A0B9E" w:rsidRPr="00C055F2">
        <w:rPr>
          <w:rFonts w:ascii="Times New Roman" w:hAnsi="Times New Roman" w:cs="Times New Roman"/>
          <w:b/>
          <w:sz w:val="24"/>
          <w:szCs w:val="24"/>
        </w:rPr>
        <w:t>Результаты, достигнутые за отчетный период.</w:t>
      </w:r>
    </w:p>
    <w:p w:rsidR="007A0B9E" w:rsidRPr="00C055F2" w:rsidRDefault="007A0B9E" w:rsidP="00C055F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55F2">
        <w:rPr>
          <w:rFonts w:ascii="Times New Roman" w:hAnsi="Times New Roman" w:cs="Times New Roman"/>
          <w:i/>
          <w:sz w:val="24"/>
          <w:szCs w:val="24"/>
        </w:rPr>
        <w:t>Основны</w:t>
      </w:r>
      <w:r w:rsidR="00B20B6E">
        <w:rPr>
          <w:rFonts w:ascii="Times New Roman" w:hAnsi="Times New Roman" w:cs="Times New Roman"/>
          <w:i/>
          <w:sz w:val="24"/>
          <w:szCs w:val="24"/>
        </w:rPr>
        <w:t xml:space="preserve">е результаты, достигнутые </w:t>
      </w:r>
      <w:r w:rsidR="00181C32">
        <w:rPr>
          <w:rFonts w:ascii="Times New Roman" w:hAnsi="Times New Roman" w:cs="Times New Roman"/>
          <w:i/>
          <w:sz w:val="24"/>
          <w:szCs w:val="24"/>
        </w:rPr>
        <w:t>в</w:t>
      </w:r>
      <w:r w:rsidR="00843138">
        <w:rPr>
          <w:rFonts w:ascii="Times New Roman" w:hAnsi="Times New Roman" w:cs="Times New Roman"/>
          <w:i/>
          <w:sz w:val="24"/>
          <w:szCs w:val="24"/>
        </w:rPr>
        <w:t xml:space="preserve"> 202</w:t>
      </w:r>
      <w:r w:rsidR="00457064">
        <w:rPr>
          <w:rFonts w:ascii="Times New Roman" w:hAnsi="Times New Roman" w:cs="Times New Roman"/>
          <w:i/>
          <w:sz w:val="24"/>
          <w:szCs w:val="24"/>
        </w:rPr>
        <w:t>3</w:t>
      </w:r>
      <w:r w:rsidR="0084313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C055F2">
        <w:rPr>
          <w:rFonts w:ascii="Times New Roman" w:hAnsi="Times New Roman" w:cs="Times New Roman"/>
          <w:i/>
          <w:sz w:val="24"/>
          <w:szCs w:val="24"/>
        </w:rPr>
        <w:t>году:</w:t>
      </w:r>
    </w:p>
    <w:p w:rsidR="00544B2E" w:rsidRDefault="00C67099" w:rsidP="00544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55F2">
        <w:rPr>
          <w:rFonts w:ascii="Times New Roman" w:hAnsi="Times New Roman" w:cs="Times New Roman"/>
          <w:sz w:val="24"/>
          <w:szCs w:val="24"/>
        </w:rPr>
        <w:t>В системе образования района функционирует 14 муниципальных общеобразов</w:t>
      </w:r>
      <w:r w:rsidR="00181C32">
        <w:rPr>
          <w:rFonts w:ascii="Times New Roman" w:hAnsi="Times New Roman" w:cs="Times New Roman"/>
          <w:sz w:val="24"/>
          <w:szCs w:val="24"/>
        </w:rPr>
        <w:t xml:space="preserve">ательных учреждений с </w:t>
      </w:r>
      <w:r w:rsidRPr="00C055F2">
        <w:rPr>
          <w:rFonts w:ascii="Times New Roman" w:hAnsi="Times New Roman" w:cs="Times New Roman"/>
          <w:sz w:val="24"/>
          <w:szCs w:val="24"/>
        </w:rPr>
        <w:t>ч</w:t>
      </w:r>
      <w:r w:rsidR="00181C32">
        <w:rPr>
          <w:rFonts w:ascii="Times New Roman" w:hAnsi="Times New Roman" w:cs="Times New Roman"/>
          <w:sz w:val="24"/>
          <w:szCs w:val="24"/>
        </w:rPr>
        <w:t xml:space="preserve">исленностью обучающихся </w:t>
      </w:r>
      <w:r w:rsidR="00F661FB">
        <w:rPr>
          <w:rFonts w:ascii="Times New Roman" w:hAnsi="Times New Roman" w:cs="Times New Roman"/>
          <w:sz w:val="24"/>
          <w:szCs w:val="24"/>
        </w:rPr>
        <w:t>5204</w:t>
      </w:r>
      <w:r w:rsidRPr="00C055F2">
        <w:rPr>
          <w:rFonts w:ascii="Times New Roman" w:hAnsi="Times New Roman" w:cs="Times New Roman"/>
          <w:sz w:val="24"/>
          <w:szCs w:val="24"/>
        </w:rPr>
        <w:t xml:space="preserve"> </w:t>
      </w:r>
      <w:r w:rsidR="00B20B6E">
        <w:rPr>
          <w:rFonts w:ascii="Times New Roman" w:hAnsi="Times New Roman" w:cs="Times New Roman"/>
          <w:sz w:val="24"/>
          <w:szCs w:val="24"/>
        </w:rPr>
        <w:t xml:space="preserve">человек. Из них средних – 5; основных – 8, </w:t>
      </w:r>
      <w:r w:rsidRPr="00C055F2">
        <w:rPr>
          <w:rFonts w:ascii="Times New Roman" w:hAnsi="Times New Roman" w:cs="Times New Roman"/>
          <w:sz w:val="24"/>
          <w:szCs w:val="24"/>
        </w:rPr>
        <w:t>начальных</w:t>
      </w:r>
      <w:r w:rsidR="00181C32">
        <w:rPr>
          <w:rFonts w:ascii="Times New Roman" w:hAnsi="Times New Roman" w:cs="Times New Roman"/>
          <w:sz w:val="24"/>
          <w:szCs w:val="24"/>
        </w:rPr>
        <w:t xml:space="preserve"> – 1. Из общего количества школ</w:t>
      </w:r>
      <w:r w:rsidR="002B0A44">
        <w:rPr>
          <w:rFonts w:ascii="Times New Roman" w:hAnsi="Times New Roman" w:cs="Times New Roman"/>
          <w:sz w:val="24"/>
          <w:szCs w:val="24"/>
        </w:rPr>
        <w:t xml:space="preserve"> </w:t>
      </w:r>
      <w:r w:rsidRPr="00C055F2">
        <w:rPr>
          <w:rFonts w:ascii="Times New Roman" w:hAnsi="Times New Roman" w:cs="Times New Roman"/>
          <w:sz w:val="24"/>
          <w:szCs w:val="24"/>
        </w:rPr>
        <w:t xml:space="preserve">9 – сельские школы. </w:t>
      </w:r>
    </w:p>
    <w:p w:rsidR="00544B2E" w:rsidRPr="00544B2E" w:rsidRDefault="00544B2E" w:rsidP="00544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B2E">
        <w:rPr>
          <w:rFonts w:ascii="Times New Roman" w:hAnsi="Times New Roman" w:cs="Times New Roman"/>
          <w:sz w:val="24"/>
          <w:szCs w:val="24"/>
        </w:rPr>
        <w:t xml:space="preserve">В двух общеобразовательных школах района - МОУ «Основная общеобразовательная школа </w:t>
      </w:r>
      <w:proofErr w:type="spellStart"/>
      <w:r w:rsidRPr="00544B2E">
        <w:rPr>
          <w:rFonts w:ascii="Times New Roman" w:hAnsi="Times New Roman" w:cs="Times New Roman"/>
          <w:sz w:val="24"/>
          <w:szCs w:val="24"/>
        </w:rPr>
        <w:t>им.А.В.Грибковой</w:t>
      </w:r>
      <w:proofErr w:type="spellEnd"/>
      <w:r w:rsidRPr="00544B2E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544B2E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44B2E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544B2E">
        <w:rPr>
          <w:rFonts w:ascii="Times New Roman" w:hAnsi="Times New Roman" w:cs="Times New Roman"/>
          <w:sz w:val="24"/>
          <w:szCs w:val="24"/>
        </w:rPr>
        <w:t>стье</w:t>
      </w:r>
      <w:proofErr w:type="spellEnd"/>
      <w:r w:rsidRPr="00544B2E">
        <w:rPr>
          <w:rFonts w:ascii="Times New Roman" w:hAnsi="Times New Roman" w:cs="Times New Roman"/>
          <w:sz w:val="24"/>
          <w:szCs w:val="24"/>
        </w:rPr>
        <w:t xml:space="preserve"> Жуковского района Калужской области, МОУ «Основная общеобразовательная школа», </w:t>
      </w:r>
      <w:proofErr w:type="spellStart"/>
      <w:r w:rsidRPr="00544B2E">
        <w:rPr>
          <w:rFonts w:ascii="Times New Roman" w:hAnsi="Times New Roman" w:cs="Times New Roman"/>
          <w:sz w:val="24"/>
          <w:szCs w:val="24"/>
        </w:rPr>
        <w:t>с.Трубино</w:t>
      </w:r>
      <w:proofErr w:type="spellEnd"/>
      <w:r w:rsidRPr="00544B2E">
        <w:rPr>
          <w:rFonts w:ascii="Times New Roman" w:hAnsi="Times New Roman" w:cs="Times New Roman"/>
          <w:sz w:val="24"/>
          <w:szCs w:val="24"/>
        </w:rPr>
        <w:t xml:space="preserve"> Жуковского района Калужской области в целях реализации мероприятий по модернизации школьных систем образования и в рамках федеральной  программы капитального ремонта зданий был сделан ремонт на сумму 31 357,0 тысяч рублей, приобретено оборудования на сумму 24475,786 тысяч рублей за счет средств федерального, областного и местного бюджетов.</w:t>
      </w:r>
    </w:p>
    <w:p w:rsidR="00544B2E" w:rsidRDefault="00544B2E" w:rsidP="00544B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4B2E">
        <w:rPr>
          <w:rFonts w:ascii="Times New Roman" w:hAnsi="Times New Roman" w:cs="Times New Roman"/>
          <w:sz w:val="24"/>
          <w:szCs w:val="24"/>
        </w:rPr>
        <w:t xml:space="preserve">В МОУ «Основная общеобразовательная школа», </w:t>
      </w:r>
      <w:proofErr w:type="spellStart"/>
      <w:r w:rsidRPr="00544B2E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44B2E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544B2E">
        <w:rPr>
          <w:rFonts w:ascii="Times New Roman" w:hAnsi="Times New Roman" w:cs="Times New Roman"/>
          <w:sz w:val="24"/>
          <w:szCs w:val="24"/>
        </w:rPr>
        <w:t>рубино</w:t>
      </w:r>
      <w:proofErr w:type="spellEnd"/>
      <w:r w:rsidRPr="00544B2E">
        <w:rPr>
          <w:rFonts w:ascii="Times New Roman" w:hAnsi="Times New Roman" w:cs="Times New Roman"/>
          <w:sz w:val="24"/>
          <w:szCs w:val="24"/>
        </w:rPr>
        <w:t xml:space="preserve"> Жуковского района Калужской области был проведен ремонт помещений здания на 23 млн. рублей, в МОУ «Основная общеобразовательная школа </w:t>
      </w:r>
      <w:proofErr w:type="spellStart"/>
      <w:r w:rsidRPr="00544B2E">
        <w:rPr>
          <w:rFonts w:ascii="Times New Roman" w:hAnsi="Times New Roman" w:cs="Times New Roman"/>
          <w:sz w:val="24"/>
          <w:szCs w:val="24"/>
        </w:rPr>
        <w:t>им.А.В.Грибковой</w:t>
      </w:r>
      <w:proofErr w:type="spellEnd"/>
      <w:r w:rsidRPr="00544B2E">
        <w:rPr>
          <w:rFonts w:ascii="Times New Roman" w:hAnsi="Times New Roman" w:cs="Times New Roman"/>
          <w:sz w:val="24"/>
          <w:szCs w:val="24"/>
        </w:rPr>
        <w:t xml:space="preserve">», с. </w:t>
      </w:r>
      <w:proofErr w:type="spellStart"/>
      <w:r w:rsidRPr="00544B2E">
        <w:rPr>
          <w:rFonts w:ascii="Times New Roman" w:hAnsi="Times New Roman" w:cs="Times New Roman"/>
          <w:sz w:val="24"/>
          <w:szCs w:val="24"/>
        </w:rPr>
        <w:t>Истье</w:t>
      </w:r>
      <w:proofErr w:type="spellEnd"/>
      <w:r w:rsidRPr="00544B2E">
        <w:rPr>
          <w:rFonts w:ascii="Times New Roman" w:hAnsi="Times New Roman" w:cs="Times New Roman"/>
          <w:sz w:val="24"/>
          <w:szCs w:val="24"/>
        </w:rPr>
        <w:t xml:space="preserve"> Жуковского района Калужской области отремонтирована система отопления и установлена система оповещения на 3 млн. рублей.</w:t>
      </w:r>
    </w:p>
    <w:p w:rsidR="00544B2E" w:rsidRPr="00544B2E" w:rsidRDefault="00544B2E" w:rsidP="00544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4B2E">
        <w:rPr>
          <w:rFonts w:ascii="Times New Roman" w:hAnsi="Times New Roman" w:cs="Times New Roman"/>
          <w:sz w:val="24"/>
          <w:szCs w:val="24"/>
        </w:rPr>
        <w:t xml:space="preserve">Помимо этого, за счет средств местного бюджета в МОУ «Основная общеобразовательная школа», </w:t>
      </w:r>
      <w:proofErr w:type="spellStart"/>
      <w:r w:rsidRPr="00544B2E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44B2E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Pr="00544B2E">
        <w:rPr>
          <w:rFonts w:ascii="Times New Roman" w:hAnsi="Times New Roman" w:cs="Times New Roman"/>
          <w:sz w:val="24"/>
          <w:szCs w:val="24"/>
        </w:rPr>
        <w:t>рубино</w:t>
      </w:r>
      <w:proofErr w:type="spellEnd"/>
      <w:r w:rsidRPr="00544B2E">
        <w:rPr>
          <w:rFonts w:ascii="Times New Roman" w:hAnsi="Times New Roman" w:cs="Times New Roman"/>
          <w:sz w:val="24"/>
          <w:szCs w:val="24"/>
        </w:rPr>
        <w:t xml:space="preserve"> Жуковского района Калужской области отремонтирована </w:t>
      </w:r>
      <w:proofErr w:type="spellStart"/>
      <w:r w:rsidRPr="00544B2E">
        <w:rPr>
          <w:rFonts w:ascii="Times New Roman" w:hAnsi="Times New Roman" w:cs="Times New Roman"/>
          <w:sz w:val="24"/>
          <w:szCs w:val="24"/>
        </w:rPr>
        <w:t>отмостка</w:t>
      </w:r>
      <w:proofErr w:type="spellEnd"/>
      <w:r w:rsidRPr="00544B2E">
        <w:rPr>
          <w:rFonts w:ascii="Times New Roman" w:hAnsi="Times New Roman" w:cs="Times New Roman"/>
          <w:sz w:val="24"/>
          <w:szCs w:val="24"/>
        </w:rPr>
        <w:t xml:space="preserve"> и цоколь здания, а в МОУ «Основная общеобразовательная школа </w:t>
      </w:r>
      <w:proofErr w:type="spellStart"/>
      <w:r w:rsidRPr="00544B2E">
        <w:rPr>
          <w:rFonts w:ascii="Times New Roman" w:hAnsi="Times New Roman" w:cs="Times New Roman"/>
          <w:sz w:val="24"/>
          <w:szCs w:val="24"/>
        </w:rPr>
        <w:t>им.А.В.Грибковой</w:t>
      </w:r>
      <w:proofErr w:type="spellEnd"/>
      <w:r w:rsidRPr="00544B2E">
        <w:rPr>
          <w:rFonts w:ascii="Times New Roman" w:hAnsi="Times New Roman" w:cs="Times New Roman"/>
          <w:sz w:val="24"/>
          <w:szCs w:val="24"/>
        </w:rPr>
        <w:t xml:space="preserve">», с. </w:t>
      </w:r>
      <w:proofErr w:type="spellStart"/>
      <w:r w:rsidRPr="00544B2E">
        <w:rPr>
          <w:rFonts w:ascii="Times New Roman" w:hAnsi="Times New Roman" w:cs="Times New Roman"/>
          <w:sz w:val="24"/>
          <w:szCs w:val="24"/>
        </w:rPr>
        <w:t>Истье</w:t>
      </w:r>
      <w:proofErr w:type="spellEnd"/>
      <w:r w:rsidRPr="00544B2E">
        <w:rPr>
          <w:rFonts w:ascii="Times New Roman" w:hAnsi="Times New Roman" w:cs="Times New Roman"/>
          <w:sz w:val="24"/>
          <w:szCs w:val="24"/>
        </w:rPr>
        <w:t xml:space="preserve"> Жуковского района Калужской области отремонтирована кровля, установлена новая изгородь, проведен косметический ремонт всех помещений.</w:t>
      </w:r>
    </w:p>
    <w:p w:rsidR="00544B2E" w:rsidRPr="00544B2E" w:rsidRDefault="00544B2E" w:rsidP="00544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44B2E">
        <w:rPr>
          <w:rFonts w:ascii="Times New Roman" w:hAnsi="Times New Roman" w:cs="Times New Roman"/>
          <w:sz w:val="24"/>
        </w:rPr>
        <w:t xml:space="preserve">В 2023 г. в рамках реализации регионального проекта «Современная школа» в МОУ «Основная общеобразовательная школа </w:t>
      </w:r>
      <w:proofErr w:type="spellStart"/>
      <w:r w:rsidRPr="00544B2E">
        <w:rPr>
          <w:rFonts w:ascii="Times New Roman" w:hAnsi="Times New Roman" w:cs="Times New Roman"/>
          <w:sz w:val="24"/>
        </w:rPr>
        <w:t>им.П.Л.Чебышева</w:t>
      </w:r>
      <w:proofErr w:type="spellEnd"/>
      <w:r w:rsidRPr="00544B2E">
        <w:rPr>
          <w:rFonts w:ascii="Times New Roman" w:hAnsi="Times New Roman" w:cs="Times New Roman"/>
          <w:sz w:val="24"/>
        </w:rPr>
        <w:t xml:space="preserve">», </w:t>
      </w:r>
      <w:proofErr w:type="spellStart"/>
      <w:r w:rsidRPr="00544B2E">
        <w:rPr>
          <w:rFonts w:ascii="Times New Roman" w:hAnsi="Times New Roman" w:cs="Times New Roman"/>
          <w:sz w:val="24"/>
        </w:rPr>
        <w:t>д</w:t>
      </w:r>
      <w:proofErr w:type="gramStart"/>
      <w:r w:rsidRPr="00544B2E">
        <w:rPr>
          <w:rFonts w:ascii="Times New Roman" w:hAnsi="Times New Roman" w:cs="Times New Roman"/>
          <w:sz w:val="24"/>
        </w:rPr>
        <w:t>.М</w:t>
      </w:r>
      <w:proofErr w:type="gramEnd"/>
      <w:r w:rsidRPr="00544B2E">
        <w:rPr>
          <w:rFonts w:ascii="Times New Roman" w:hAnsi="Times New Roman" w:cs="Times New Roman"/>
          <w:sz w:val="24"/>
        </w:rPr>
        <w:t>ашково</w:t>
      </w:r>
      <w:proofErr w:type="spellEnd"/>
      <w:r w:rsidRPr="00544B2E">
        <w:rPr>
          <w:rFonts w:ascii="Times New Roman" w:hAnsi="Times New Roman" w:cs="Times New Roman"/>
          <w:sz w:val="24"/>
        </w:rPr>
        <w:t xml:space="preserve"> Жуковского района Калужской области, МОУ «Основная общеобразовательная школа», </w:t>
      </w:r>
      <w:proofErr w:type="spellStart"/>
      <w:r w:rsidRPr="00544B2E">
        <w:rPr>
          <w:rFonts w:ascii="Times New Roman" w:hAnsi="Times New Roman" w:cs="Times New Roman"/>
          <w:sz w:val="24"/>
        </w:rPr>
        <w:t>д.Чубарово</w:t>
      </w:r>
      <w:proofErr w:type="spellEnd"/>
      <w:r w:rsidRPr="00544B2E">
        <w:rPr>
          <w:rFonts w:ascii="Times New Roman" w:hAnsi="Times New Roman" w:cs="Times New Roman"/>
          <w:sz w:val="24"/>
        </w:rPr>
        <w:t xml:space="preserve"> Жуковского района Калужской области для создания и функционирования центров образования цифрового и гуманитарного профилей «Точка роста» сделаны ремонты учебных классов на сумму 1 886,557 тыс.рублей из местного бюджета.</w:t>
      </w:r>
    </w:p>
    <w:p w:rsidR="00C67099" w:rsidRPr="00C055F2" w:rsidRDefault="00C67099" w:rsidP="00C055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55F2">
        <w:rPr>
          <w:rFonts w:ascii="Times New Roman" w:hAnsi="Times New Roman" w:cs="Times New Roman"/>
          <w:sz w:val="24"/>
          <w:szCs w:val="24"/>
        </w:rPr>
        <w:t xml:space="preserve">Оценка образовательных достижений обучающихся осуществляется в рамках внешней оценки, включающей государственную итоговую аттестацию (ГИА), </w:t>
      </w:r>
      <w:r w:rsidR="008D0614">
        <w:rPr>
          <w:rFonts w:ascii="Times New Roman" w:hAnsi="Times New Roman" w:cs="Times New Roman"/>
          <w:sz w:val="24"/>
          <w:szCs w:val="24"/>
        </w:rPr>
        <w:t xml:space="preserve">всероссийские проверочные работы (ВПР), </w:t>
      </w:r>
      <w:r w:rsidRPr="00C055F2">
        <w:rPr>
          <w:rFonts w:ascii="Times New Roman" w:hAnsi="Times New Roman" w:cs="Times New Roman"/>
          <w:sz w:val="24"/>
          <w:szCs w:val="24"/>
        </w:rPr>
        <w:t>независимую оценку качества подготовки обучающихся и мониторинговые исследования муниципального, регионального и федерального уровней.</w:t>
      </w:r>
      <w:proofErr w:type="gramEnd"/>
    </w:p>
    <w:p w:rsidR="00C67099" w:rsidRPr="00C055F2" w:rsidRDefault="00C67099" w:rsidP="00C055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55F2">
        <w:rPr>
          <w:rFonts w:ascii="Times New Roman" w:hAnsi="Times New Roman" w:cs="Times New Roman"/>
          <w:sz w:val="24"/>
          <w:szCs w:val="24"/>
        </w:rPr>
        <w:lastRenderedPageBreak/>
        <w:t xml:space="preserve">Одним из основных информационных источников для оценки качества образования являются результаты государственной (итоговой) аттестации выпускников </w:t>
      </w:r>
      <w:r w:rsidR="002B0A44">
        <w:rPr>
          <w:rFonts w:ascii="Times New Roman" w:hAnsi="Times New Roman" w:cs="Times New Roman"/>
          <w:sz w:val="24"/>
          <w:szCs w:val="24"/>
        </w:rPr>
        <w:t xml:space="preserve">  </w:t>
      </w:r>
      <w:r w:rsidRPr="00C055F2">
        <w:rPr>
          <w:rFonts w:ascii="Times New Roman" w:hAnsi="Times New Roman" w:cs="Times New Roman"/>
          <w:sz w:val="24"/>
          <w:szCs w:val="24"/>
        </w:rPr>
        <w:t xml:space="preserve">9-х и 11-х классов общеобразовательных учреждений: фиксируется положительная динамика высоких баллов результатов ЕГЭ, расширение списка предметов для прохождения государственной (итоговой) аттестации по выбору, увеличение количества общественных наблюдателей. </w:t>
      </w:r>
    </w:p>
    <w:p w:rsidR="005073B7" w:rsidRPr="005073B7" w:rsidRDefault="005073B7" w:rsidP="005073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73B7">
        <w:rPr>
          <w:rFonts w:ascii="Times New Roman" w:hAnsi="Times New Roman" w:cs="Times New Roman"/>
          <w:sz w:val="24"/>
          <w:szCs w:val="24"/>
        </w:rPr>
        <w:t xml:space="preserve">В итоговой аттестации по программам среднего общего образования </w:t>
      </w:r>
      <w:r w:rsidR="00544B2E">
        <w:rPr>
          <w:rFonts w:ascii="Times New Roman" w:hAnsi="Times New Roman" w:cs="Times New Roman"/>
          <w:sz w:val="24"/>
          <w:szCs w:val="24"/>
        </w:rPr>
        <w:t>в 2023 году приняли участие - 97</w:t>
      </w:r>
      <w:r w:rsidRPr="005073B7">
        <w:rPr>
          <w:rFonts w:ascii="Times New Roman" w:hAnsi="Times New Roman" w:cs="Times New Roman"/>
          <w:sz w:val="24"/>
          <w:szCs w:val="24"/>
        </w:rPr>
        <w:t xml:space="preserve"> выпускников. Средний ба</w:t>
      </w:r>
      <w:r w:rsidR="00544B2E">
        <w:rPr>
          <w:rFonts w:ascii="Times New Roman" w:hAnsi="Times New Roman" w:cs="Times New Roman"/>
          <w:sz w:val="24"/>
          <w:szCs w:val="24"/>
        </w:rPr>
        <w:t>лл по русскому языку составил 66,1</w:t>
      </w:r>
      <w:r w:rsidRPr="005073B7">
        <w:rPr>
          <w:rFonts w:ascii="Times New Roman" w:hAnsi="Times New Roman" w:cs="Times New Roman"/>
          <w:sz w:val="24"/>
          <w:szCs w:val="24"/>
        </w:rPr>
        <w:t xml:space="preserve"> балла</w:t>
      </w:r>
      <w:r w:rsidRPr="005073B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5073B7">
        <w:rPr>
          <w:rFonts w:ascii="Times New Roman" w:hAnsi="Times New Roman" w:cs="Times New Roman"/>
          <w:sz w:val="24"/>
          <w:szCs w:val="24"/>
        </w:rPr>
        <w:t>более 70 бал</w:t>
      </w:r>
      <w:r w:rsidR="00544B2E">
        <w:rPr>
          <w:rFonts w:ascii="Times New Roman" w:hAnsi="Times New Roman" w:cs="Times New Roman"/>
          <w:sz w:val="24"/>
          <w:szCs w:val="24"/>
        </w:rPr>
        <w:t>лов по русскому языку набрали 31 учащихся (40,2</w:t>
      </w:r>
      <w:r w:rsidRPr="005073B7">
        <w:rPr>
          <w:rFonts w:ascii="Times New Roman" w:hAnsi="Times New Roman" w:cs="Times New Roman"/>
          <w:sz w:val="24"/>
          <w:szCs w:val="24"/>
        </w:rPr>
        <w:t xml:space="preserve"> %).</w:t>
      </w:r>
    </w:p>
    <w:p w:rsidR="005073B7" w:rsidRPr="005073B7" w:rsidRDefault="005073B7" w:rsidP="005073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73B7">
        <w:rPr>
          <w:rFonts w:ascii="Times New Roman" w:hAnsi="Times New Roman" w:cs="Times New Roman"/>
          <w:sz w:val="24"/>
          <w:szCs w:val="24"/>
        </w:rPr>
        <w:t>Средний бал по математике профильного уровня составил –</w:t>
      </w:r>
      <w:r w:rsidR="00544B2E">
        <w:rPr>
          <w:rFonts w:ascii="Times New Roman" w:hAnsi="Times New Roman" w:cs="Times New Roman"/>
          <w:sz w:val="24"/>
          <w:szCs w:val="24"/>
        </w:rPr>
        <w:t xml:space="preserve"> 54 балла</w:t>
      </w:r>
      <w:r w:rsidRPr="005073B7">
        <w:rPr>
          <w:rFonts w:ascii="Times New Roman" w:hAnsi="Times New Roman" w:cs="Times New Roman"/>
          <w:sz w:val="24"/>
          <w:szCs w:val="24"/>
        </w:rPr>
        <w:t>, более 50 баллов по математике набрали 24 учащихся (69 %).</w:t>
      </w:r>
    </w:p>
    <w:p w:rsidR="005073B7" w:rsidRPr="005073B7" w:rsidRDefault="005073B7" w:rsidP="005073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73B7">
        <w:rPr>
          <w:rFonts w:ascii="Times New Roman" w:hAnsi="Times New Roman" w:cs="Times New Roman"/>
          <w:sz w:val="24"/>
          <w:szCs w:val="24"/>
        </w:rPr>
        <w:t xml:space="preserve">Доля </w:t>
      </w:r>
      <w:proofErr w:type="spellStart"/>
      <w:r w:rsidRPr="005073B7">
        <w:rPr>
          <w:rFonts w:ascii="Times New Roman" w:hAnsi="Times New Roman" w:cs="Times New Roman"/>
          <w:sz w:val="24"/>
          <w:szCs w:val="24"/>
        </w:rPr>
        <w:t>высокобальников</w:t>
      </w:r>
      <w:proofErr w:type="spellEnd"/>
      <w:r w:rsidRPr="005073B7">
        <w:rPr>
          <w:rFonts w:ascii="Times New Roman" w:hAnsi="Times New Roman" w:cs="Times New Roman"/>
          <w:sz w:val="24"/>
          <w:szCs w:val="24"/>
        </w:rPr>
        <w:t xml:space="preserve"> (90 баллов и выше</w:t>
      </w:r>
      <w:proofErr w:type="gramStart"/>
      <w:r w:rsidRPr="005073B7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5073B7">
        <w:rPr>
          <w:rFonts w:ascii="Times New Roman" w:hAnsi="Times New Roman" w:cs="Times New Roman"/>
          <w:sz w:val="24"/>
          <w:szCs w:val="24"/>
        </w:rPr>
        <w:t xml:space="preserve"> в Жуковско</w:t>
      </w:r>
      <w:r w:rsidR="00544B2E">
        <w:rPr>
          <w:rFonts w:ascii="Times New Roman" w:hAnsi="Times New Roman" w:cs="Times New Roman"/>
          <w:sz w:val="24"/>
          <w:szCs w:val="24"/>
        </w:rPr>
        <w:t>м районе в этом году составила 6,1</w:t>
      </w:r>
      <w:r w:rsidRPr="005073B7">
        <w:rPr>
          <w:rFonts w:ascii="Times New Roman" w:hAnsi="Times New Roman" w:cs="Times New Roman"/>
          <w:sz w:val="24"/>
          <w:szCs w:val="24"/>
        </w:rPr>
        <w:t xml:space="preserve"> %</w:t>
      </w:r>
      <w:r w:rsidR="00544B2E">
        <w:rPr>
          <w:rFonts w:ascii="Times New Roman" w:hAnsi="Times New Roman" w:cs="Times New Roman"/>
          <w:sz w:val="24"/>
          <w:szCs w:val="24"/>
        </w:rPr>
        <w:t xml:space="preserve"> (2 учащихся по </w:t>
      </w:r>
      <w:r w:rsidRPr="005073B7">
        <w:rPr>
          <w:rFonts w:ascii="Times New Roman" w:hAnsi="Times New Roman" w:cs="Times New Roman"/>
          <w:sz w:val="24"/>
          <w:szCs w:val="24"/>
        </w:rPr>
        <w:t>обществознание</w:t>
      </w:r>
      <w:r w:rsidR="00544B2E">
        <w:rPr>
          <w:rFonts w:ascii="Times New Roman" w:hAnsi="Times New Roman" w:cs="Times New Roman"/>
          <w:sz w:val="24"/>
          <w:szCs w:val="24"/>
        </w:rPr>
        <w:t xml:space="preserve"> набрали (90, 92 балла</w:t>
      </w:r>
      <w:r w:rsidRPr="005073B7">
        <w:rPr>
          <w:rFonts w:ascii="Times New Roman" w:hAnsi="Times New Roman" w:cs="Times New Roman"/>
          <w:sz w:val="24"/>
          <w:szCs w:val="24"/>
        </w:rPr>
        <w:t>),</w:t>
      </w:r>
      <w:r w:rsidR="00544B2E" w:rsidRPr="00544B2E">
        <w:rPr>
          <w:rFonts w:ascii="Times New Roman" w:hAnsi="Times New Roman" w:cs="Times New Roman"/>
          <w:sz w:val="24"/>
          <w:szCs w:val="24"/>
        </w:rPr>
        <w:t xml:space="preserve"> </w:t>
      </w:r>
      <w:r w:rsidR="00544B2E">
        <w:rPr>
          <w:rFonts w:ascii="Times New Roman" w:hAnsi="Times New Roman" w:cs="Times New Roman"/>
          <w:sz w:val="24"/>
          <w:szCs w:val="24"/>
        </w:rPr>
        <w:t>3 учащихся по русскому</w:t>
      </w:r>
      <w:r w:rsidRPr="005073B7">
        <w:rPr>
          <w:rFonts w:ascii="Times New Roman" w:hAnsi="Times New Roman" w:cs="Times New Roman"/>
          <w:sz w:val="24"/>
          <w:szCs w:val="24"/>
        </w:rPr>
        <w:t xml:space="preserve"> язык</w:t>
      </w:r>
      <w:r w:rsidR="00544B2E">
        <w:rPr>
          <w:rFonts w:ascii="Times New Roman" w:hAnsi="Times New Roman" w:cs="Times New Roman"/>
          <w:sz w:val="24"/>
          <w:szCs w:val="24"/>
        </w:rPr>
        <w:t>у 91 балл и 1 – 93 балла, 2 учащихся по химии (93, 95) и 1 учащийся по истории 91 балл)</w:t>
      </w:r>
      <w:r w:rsidRPr="005073B7">
        <w:rPr>
          <w:rFonts w:ascii="Times New Roman" w:hAnsi="Times New Roman" w:cs="Times New Roman"/>
          <w:sz w:val="24"/>
          <w:szCs w:val="24"/>
        </w:rPr>
        <w:t>.</w:t>
      </w:r>
    </w:p>
    <w:p w:rsidR="005073B7" w:rsidRPr="005073B7" w:rsidRDefault="005073B7" w:rsidP="005073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73B7">
        <w:rPr>
          <w:rFonts w:ascii="Times New Roman" w:hAnsi="Times New Roman" w:cs="Times New Roman"/>
          <w:sz w:val="24"/>
          <w:szCs w:val="24"/>
        </w:rPr>
        <w:t>По программам ос</w:t>
      </w:r>
      <w:r w:rsidR="00544B2E">
        <w:rPr>
          <w:rFonts w:ascii="Times New Roman" w:hAnsi="Times New Roman" w:cs="Times New Roman"/>
          <w:sz w:val="24"/>
          <w:szCs w:val="24"/>
        </w:rPr>
        <w:t>новного общего образования – 480 выпускников</w:t>
      </w:r>
      <w:r w:rsidRPr="005073B7">
        <w:rPr>
          <w:rFonts w:ascii="Times New Roman" w:hAnsi="Times New Roman" w:cs="Times New Roman"/>
          <w:sz w:val="24"/>
          <w:szCs w:val="24"/>
        </w:rPr>
        <w:t>.                             К государственной итоговой аттестации за курс о</w:t>
      </w:r>
      <w:r w:rsidR="00544B2E">
        <w:rPr>
          <w:rFonts w:ascii="Times New Roman" w:hAnsi="Times New Roman" w:cs="Times New Roman"/>
          <w:sz w:val="24"/>
          <w:szCs w:val="24"/>
        </w:rPr>
        <w:t>сновной школы были не допущены 12</w:t>
      </w:r>
      <w:r w:rsidRPr="005073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073B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073B7">
        <w:rPr>
          <w:rFonts w:ascii="Times New Roman" w:hAnsi="Times New Roman" w:cs="Times New Roman"/>
          <w:sz w:val="24"/>
          <w:szCs w:val="24"/>
        </w:rPr>
        <w:t>. Остал</w:t>
      </w:r>
      <w:r w:rsidR="00544B2E">
        <w:rPr>
          <w:rFonts w:ascii="Times New Roman" w:hAnsi="Times New Roman" w:cs="Times New Roman"/>
          <w:sz w:val="24"/>
          <w:szCs w:val="24"/>
        </w:rPr>
        <w:t>ьные выпускники 9-х классов (418</w:t>
      </w:r>
      <w:r w:rsidRPr="005073B7">
        <w:rPr>
          <w:rFonts w:ascii="Times New Roman" w:hAnsi="Times New Roman" w:cs="Times New Roman"/>
          <w:sz w:val="24"/>
          <w:szCs w:val="24"/>
        </w:rPr>
        <w:t xml:space="preserve"> человек) получили аттестат об основном общем образовании.</w:t>
      </w:r>
    </w:p>
    <w:p w:rsidR="005073B7" w:rsidRPr="005073B7" w:rsidRDefault="005073B7" w:rsidP="005073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73B7">
        <w:rPr>
          <w:rFonts w:ascii="Times New Roman" w:hAnsi="Times New Roman" w:cs="Times New Roman"/>
          <w:sz w:val="24"/>
          <w:szCs w:val="24"/>
        </w:rPr>
        <w:t>Одним из показателей качества образования является получение выпускниками медалей «За</w:t>
      </w:r>
      <w:r w:rsidR="00544B2E">
        <w:rPr>
          <w:rFonts w:ascii="Times New Roman" w:hAnsi="Times New Roman" w:cs="Times New Roman"/>
          <w:sz w:val="24"/>
          <w:szCs w:val="24"/>
        </w:rPr>
        <w:t xml:space="preserve"> особые успехи в учении». В 2023</w:t>
      </w:r>
      <w:r w:rsidRPr="005073B7">
        <w:rPr>
          <w:rFonts w:ascii="Times New Roman" w:hAnsi="Times New Roman" w:cs="Times New Roman"/>
          <w:sz w:val="24"/>
          <w:szCs w:val="24"/>
        </w:rPr>
        <w:t xml:space="preserve"> году аттестаты о среднем общем образовании с отличием и медаль «За особые </w:t>
      </w:r>
      <w:r w:rsidR="00544B2E">
        <w:rPr>
          <w:rFonts w:ascii="Times New Roman" w:hAnsi="Times New Roman" w:cs="Times New Roman"/>
          <w:sz w:val="24"/>
          <w:szCs w:val="24"/>
        </w:rPr>
        <w:t>успехи в учении» были вручены 9-ти учащимся из двух</w:t>
      </w:r>
      <w:r w:rsidRPr="005073B7">
        <w:rPr>
          <w:rFonts w:ascii="Times New Roman" w:hAnsi="Times New Roman" w:cs="Times New Roman"/>
          <w:sz w:val="24"/>
          <w:szCs w:val="24"/>
        </w:rPr>
        <w:t xml:space="preserve"> средних школ района (МОУ «Средняя общеобразовательная школа им Е.Р.Дашковой с углубленным изучением отдельных предметов» </w:t>
      </w:r>
      <w:proofErr w:type="spellStart"/>
      <w:r w:rsidRPr="005073B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5073B7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5073B7">
        <w:rPr>
          <w:rFonts w:ascii="Times New Roman" w:hAnsi="Times New Roman" w:cs="Times New Roman"/>
          <w:sz w:val="24"/>
          <w:szCs w:val="24"/>
        </w:rPr>
        <w:t>ременки</w:t>
      </w:r>
      <w:proofErr w:type="spellEnd"/>
      <w:r w:rsidRPr="005073B7">
        <w:rPr>
          <w:rFonts w:ascii="Times New Roman" w:hAnsi="Times New Roman" w:cs="Times New Roman"/>
          <w:sz w:val="24"/>
          <w:szCs w:val="24"/>
        </w:rPr>
        <w:t xml:space="preserve"> Жуковского района Калужской области</w:t>
      </w:r>
      <w:r w:rsidR="00544B2E">
        <w:rPr>
          <w:rFonts w:ascii="Times New Roman" w:hAnsi="Times New Roman" w:cs="Times New Roman"/>
          <w:sz w:val="24"/>
          <w:szCs w:val="24"/>
        </w:rPr>
        <w:t xml:space="preserve"> – 3 выпускника</w:t>
      </w:r>
      <w:r w:rsidRPr="005073B7">
        <w:rPr>
          <w:rFonts w:ascii="Times New Roman" w:hAnsi="Times New Roman" w:cs="Times New Roman"/>
          <w:sz w:val="24"/>
          <w:szCs w:val="24"/>
        </w:rPr>
        <w:t xml:space="preserve">, МОУ «Средняя общеобразовательная школа им. генерала </w:t>
      </w:r>
      <w:proofErr w:type="spellStart"/>
      <w:r w:rsidRPr="005073B7">
        <w:rPr>
          <w:rFonts w:ascii="Times New Roman" w:hAnsi="Times New Roman" w:cs="Times New Roman"/>
          <w:sz w:val="24"/>
          <w:szCs w:val="24"/>
        </w:rPr>
        <w:t>Захаркина</w:t>
      </w:r>
      <w:proofErr w:type="spellEnd"/>
      <w:r w:rsidRPr="005073B7">
        <w:rPr>
          <w:rFonts w:ascii="Times New Roman" w:hAnsi="Times New Roman" w:cs="Times New Roman"/>
          <w:sz w:val="24"/>
          <w:szCs w:val="24"/>
        </w:rPr>
        <w:t xml:space="preserve"> И.Г.», </w:t>
      </w:r>
      <w:proofErr w:type="spellStart"/>
      <w:r w:rsidRPr="005073B7">
        <w:rPr>
          <w:rFonts w:ascii="Times New Roman" w:hAnsi="Times New Roman" w:cs="Times New Roman"/>
          <w:sz w:val="24"/>
          <w:szCs w:val="24"/>
        </w:rPr>
        <w:t>г.Кременки</w:t>
      </w:r>
      <w:proofErr w:type="spellEnd"/>
      <w:r w:rsidRPr="005073B7">
        <w:rPr>
          <w:rFonts w:ascii="Times New Roman" w:hAnsi="Times New Roman" w:cs="Times New Roman"/>
          <w:sz w:val="24"/>
          <w:szCs w:val="24"/>
        </w:rPr>
        <w:t xml:space="preserve"> Жуковского района </w:t>
      </w:r>
      <w:proofErr w:type="gramStart"/>
      <w:r w:rsidRPr="005073B7">
        <w:rPr>
          <w:rFonts w:ascii="Times New Roman" w:hAnsi="Times New Roman" w:cs="Times New Roman"/>
          <w:sz w:val="24"/>
          <w:szCs w:val="24"/>
        </w:rPr>
        <w:t>Калужской области</w:t>
      </w:r>
      <w:r w:rsidR="00544B2E">
        <w:rPr>
          <w:rFonts w:ascii="Times New Roman" w:hAnsi="Times New Roman" w:cs="Times New Roman"/>
          <w:sz w:val="24"/>
          <w:szCs w:val="24"/>
        </w:rPr>
        <w:t xml:space="preserve"> – 6 выпускников), что составило 9 %</w:t>
      </w:r>
      <w:r w:rsidRPr="005073B7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5073B7" w:rsidRPr="005073B7" w:rsidRDefault="00544B2E" w:rsidP="005073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Кроме, того 3</w:t>
      </w:r>
      <w:r w:rsidR="005073B7" w:rsidRPr="005073B7">
        <w:rPr>
          <w:rFonts w:ascii="Times New Roman" w:hAnsi="Times New Roman" w:cs="Times New Roman"/>
          <w:sz w:val="24"/>
          <w:szCs w:val="24"/>
        </w:rPr>
        <w:t xml:space="preserve">-м выпускникам МОУ «Средняя общеобразовательная школа № 2 им. академика А.И. Берга», г. Жуков Жуковского района Калужской </w:t>
      </w:r>
      <w:r w:rsidR="00FD164D" w:rsidRPr="005073B7">
        <w:rPr>
          <w:rFonts w:ascii="Times New Roman" w:hAnsi="Times New Roman" w:cs="Times New Roman"/>
          <w:sz w:val="24"/>
          <w:szCs w:val="24"/>
        </w:rPr>
        <w:t>области</w:t>
      </w:r>
      <w:r w:rsidR="00FD164D">
        <w:rPr>
          <w:rFonts w:ascii="Times New Roman" w:hAnsi="Times New Roman" w:cs="Times New Roman"/>
          <w:sz w:val="24"/>
          <w:szCs w:val="24"/>
        </w:rPr>
        <w:t xml:space="preserve"> и 1-му выпускнику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164D" w:rsidRPr="005073B7">
        <w:rPr>
          <w:rFonts w:ascii="Times New Roman" w:hAnsi="Times New Roman" w:cs="Times New Roman"/>
          <w:sz w:val="24"/>
          <w:szCs w:val="24"/>
        </w:rPr>
        <w:t xml:space="preserve">МОУ «Средняя общеобразовательная школа им Е.Р.Дашковой с углубленным изучением отдельных предметов» </w:t>
      </w:r>
      <w:proofErr w:type="spellStart"/>
      <w:r w:rsidR="00FD164D" w:rsidRPr="005073B7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FD164D" w:rsidRPr="005073B7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FD164D" w:rsidRPr="005073B7">
        <w:rPr>
          <w:rFonts w:ascii="Times New Roman" w:hAnsi="Times New Roman" w:cs="Times New Roman"/>
          <w:sz w:val="24"/>
          <w:szCs w:val="24"/>
        </w:rPr>
        <w:t>ременки</w:t>
      </w:r>
      <w:proofErr w:type="spellEnd"/>
      <w:r w:rsidR="00FD164D" w:rsidRPr="005073B7">
        <w:rPr>
          <w:rFonts w:ascii="Times New Roman" w:hAnsi="Times New Roman" w:cs="Times New Roman"/>
          <w:sz w:val="24"/>
          <w:szCs w:val="24"/>
        </w:rPr>
        <w:t xml:space="preserve"> Жуковского района Калужской области </w:t>
      </w:r>
      <w:r w:rsidR="005073B7" w:rsidRPr="005073B7">
        <w:rPr>
          <w:rFonts w:ascii="Times New Roman" w:hAnsi="Times New Roman" w:cs="Times New Roman"/>
          <w:sz w:val="24"/>
          <w:szCs w:val="24"/>
        </w:rPr>
        <w:t>вручены памятные медали на уровне района («За особые успехи в учебной и творческой деятельности»).</w:t>
      </w:r>
    </w:p>
    <w:p w:rsidR="00C67099" w:rsidRPr="00C055F2" w:rsidRDefault="00C67099" w:rsidP="00C055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55F2">
        <w:rPr>
          <w:rFonts w:ascii="Times New Roman" w:hAnsi="Times New Roman" w:cs="Times New Roman"/>
          <w:sz w:val="24"/>
          <w:szCs w:val="24"/>
        </w:rPr>
        <w:t>Ра</w:t>
      </w:r>
      <w:r w:rsidR="008D0614">
        <w:rPr>
          <w:rFonts w:ascii="Times New Roman" w:hAnsi="Times New Roman" w:cs="Times New Roman"/>
          <w:sz w:val="24"/>
          <w:szCs w:val="24"/>
        </w:rPr>
        <w:t xml:space="preserve">звитие учительского потенциала </w:t>
      </w:r>
      <w:r w:rsidRPr="00C055F2">
        <w:rPr>
          <w:rFonts w:ascii="Times New Roman" w:hAnsi="Times New Roman" w:cs="Times New Roman"/>
          <w:sz w:val="24"/>
          <w:szCs w:val="24"/>
        </w:rPr>
        <w:t>также является направлением модернизации общего образования.</w:t>
      </w:r>
    </w:p>
    <w:p w:rsidR="00C67099" w:rsidRPr="00C055F2" w:rsidRDefault="00C67099" w:rsidP="00C055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55F2">
        <w:rPr>
          <w:rFonts w:ascii="Times New Roman" w:hAnsi="Times New Roman" w:cs="Times New Roman"/>
          <w:sz w:val="24"/>
          <w:szCs w:val="24"/>
        </w:rPr>
        <w:t>В муниципальных учреждениях, реализующих программы общего</w:t>
      </w:r>
      <w:r w:rsidR="008F5E79">
        <w:rPr>
          <w:rFonts w:ascii="Times New Roman" w:hAnsi="Times New Roman" w:cs="Times New Roman"/>
          <w:sz w:val="24"/>
          <w:szCs w:val="24"/>
        </w:rPr>
        <w:t xml:space="preserve"> образован</w:t>
      </w:r>
      <w:r w:rsidR="00FD164D">
        <w:rPr>
          <w:rFonts w:ascii="Times New Roman" w:hAnsi="Times New Roman" w:cs="Times New Roman"/>
          <w:sz w:val="24"/>
          <w:szCs w:val="24"/>
        </w:rPr>
        <w:t>ия, работает 25</w:t>
      </w:r>
      <w:r w:rsidR="007051A4">
        <w:rPr>
          <w:rFonts w:ascii="Times New Roman" w:hAnsi="Times New Roman" w:cs="Times New Roman"/>
          <w:sz w:val="24"/>
          <w:szCs w:val="24"/>
        </w:rPr>
        <w:t>7</w:t>
      </w:r>
      <w:r w:rsidR="008D0614">
        <w:rPr>
          <w:rFonts w:ascii="Times New Roman" w:hAnsi="Times New Roman" w:cs="Times New Roman"/>
          <w:sz w:val="24"/>
          <w:szCs w:val="24"/>
        </w:rPr>
        <w:t xml:space="preserve"> </w:t>
      </w:r>
      <w:r w:rsidR="00A07B85">
        <w:rPr>
          <w:rFonts w:ascii="Times New Roman" w:hAnsi="Times New Roman" w:cs="Times New Roman"/>
          <w:sz w:val="24"/>
          <w:szCs w:val="24"/>
        </w:rPr>
        <w:t>педагогических работников</w:t>
      </w:r>
      <w:r w:rsidRPr="00C055F2">
        <w:rPr>
          <w:rFonts w:ascii="Times New Roman" w:hAnsi="Times New Roman" w:cs="Times New Roman"/>
          <w:sz w:val="24"/>
          <w:szCs w:val="24"/>
        </w:rPr>
        <w:t>.</w:t>
      </w:r>
    </w:p>
    <w:p w:rsidR="00C67099" w:rsidRDefault="00C67099" w:rsidP="005073B7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0614">
        <w:rPr>
          <w:rFonts w:ascii="Times New Roman" w:hAnsi="Times New Roman"/>
          <w:sz w:val="24"/>
          <w:szCs w:val="24"/>
        </w:rPr>
        <w:t>С целью создания условий для профессионального роста и профессионального общения педагог</w:t>
      </w:r>
      <w:r w:rsidR="00A5438A" w:rsidRPr="008D0614">
        <w:rPr>
          <w:rFonts w:ascii="Times New Roman" w:hAnsi="Times New Roman"/>
          <w:sz w:val="24"/>
          <w:szCs w:val="24"/>
        </w:rPr>
        <w:t xml:space="preserve">ов и руководителей школ </w:t>
      </w:r>
      <w:r w:rsidRPr="008D0614">
        <w:rPr>
          <w:rFonts w:ascii="Times New Roman" w:hAnsi="Times New Roman"/>
          <w:sz w:val="24"/>
          <w:szCs w:val="24"/>
        </w:rPr>
        <w:t>развивается система профессиональных ассоциаций педагогов и руководителей учреждений. Развитию профессионального мастерства педагогов способствует ставшее традиционным проведение ежегодных   конкурсов профессионального мастерства. Обеспечиваетс</w:t>
      </w:r>
      <w:r w:rsidR="008D0614" w:rsidRPr="008D0614">
        <w:rPr>
          <w:rFonts w:ascii="Times New Roman" w:hAnsi="Times New Roman"/>
          <w:sz w:val="24"/>
          <w:szCs w:val="24"/>
        </w:rPr>
        <w:t xml:space="preserve">я участие победителей районных </w:t>
      </w:r>
      <w:r w:rsidRPr="008D0614">
        <w:rPr>
          <w:rFonts w:ascii="Times New Roman" w:hAnsi="Times New Roman"/>
          <w:sz w:val="24"/>
          <w:szCs w:val="24"/>
        </w:rPr>
        <w:t>конкурсов в областных мероприятиях</w:t>
      </w:r>
      <w:r w:rsidRPr="008D0614">
        <w:rPr>
          <w:rFonts w:ascii="Times New Roman" w:hAnsi="Times New Roman" w:cs="Times New Roman"/>
          <w:sz w:val="24"/>
          <w:szCs w:val="24"/>
        </w:rPr>
        <w:t>.</w:t>
      </w:r>
      <w:r w:rsidR="008D0614" w:rsidRPr="008D06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0B9E" w:rsidRPr="00C055F2" w:rsidRDefault="007A0B9E" w:rsidP="00C055F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55F2">
        <w:rPr>
          <w:rFonts w:ascii="Times New Roman" w:hAnsi="Times New Roman" w:cs="Times New Roman"/>
          <w:i/>
          <w:sz w:val="24"/>
          <w:szCs w:val="24"/>
        </w:rPr>
        <w:t>Вклад основных результатов в решение задач и достижение целей подпрограммы:</w:t>
      </w:r>
    </w:p>
    <w:p w:rsidR="007A0B9E" w:rsidRPr="00C055F2" w:rsidRDefault="007A0B9E" w:rsidP="008B12B6">
      <w:pPr>
        <w:tabs>
          <w:tab w:val="left" w:pos="993"/>
        </w:tabs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55F2">
        <w:rPr>
          <w:rFonts w:ascii="Times New Roman" w:hAnsi="Times New Roman" w:cs="Times New Roman"/>
          <w:sz w:val="24"/>
          <w:szCs w:val="24"/>
        </w:rPr>
        <w:t>Проводимые</w:t>
      </w:r>
      <w:proofErr w:type="gramEnd"/>
      <w:r w:rsidRPr="00C055F2">
        <w:rPr>
          <w:rFonts w:ascii="Times New Roman" w:hAnsi="Times New Roman" w:cs="Times New Roman"/>
          <w:sz w:val="24"/>
          <w:szCs w:val="24"/>
        </w:rPr>
        <w:t xml:space="preserve"> мероприятии, предусмотренные подпрограммой </w:t>
      </w:r>
      <w:r w:rsidR="000E3B04">
        <w:rPr>
          <w:rFonts w:ascii="Times New Roman" w:hAnsi="Times New Roman" w:cs="Times New Roman"/>
          <w:sz w:val="24"/>
          <w:szCs w:val="24"/>
        </w:rPr>
        <w:t xml:space="preserve">в основном </w:t>
      </w:r>
      <w:r w:rsidRPr="00C055F2">
        <w:rPr>
          <w:rFonts w:ascii="Times New Roman" w:hAnsi="Times New Roman" w:cs="Times New Roman"/>
          <w:sz w:val="24"/>
          <w:szCs w:val="24"/>
        </w:rPr>
        <w:t>обеспечили решение поставленных задач.</w:t>
      </w:r>
    </w:p>
    <w:p w:rsidR="00C67099" w:rsidRDefault="00C67099" w:rsidP="00A5438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55F2">
        <w:rPr>
          <w:rFonts w:ascii="Times New Roman" w:hAnsi="Times New Roman" w:cs="Times New Roman"/>
          <w:i/>
          <w:sz w:val="24"/>
          <w:szCs w:val="24"/>
        </w:rPr>
        <w:t>Наименование показателей подпрограммы с характеристикой их достижения:</w:t>
      </w:r>
    </w:p>
    <w:p w:rsidR="00172A87" w:rsidRDefault="00172A87" w:rsidP="00076C92">
      <w:pPr>
        <w:pStyle w:val="ConsPlusCell"/>
        <w:ind w:firstLine="709"/>
        <w:jc w:val="both"/>
        <w:rPr>
          <w:i/>
          <w:sz w:val="24"/>
          <w:szCs w:val="24"/>
        </w:rPr>
      </w:pPr>
      <w:r w:rsidRPr="00172A87">
        <w:rPr>
          <w:i/>
          <w:sz w:val="24"/>
          <w:szCs w:val="24"/>
        </w:rPr>
        <w:t>100 % и выше, в том числе:</w:t>
      </w:r>
    </w:p>
    <w:p w:rsidR="004B4843" w:rsidRDefault="004B4843" w:rsidP="00FD164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D164D" w:rsidRPr="00335397">
        <w:rPr>
          <w:rFonts w:ascii="Times New Roman" w:hAnsi="Times New Roman" w:cs="Times New Roman"/>
          <w:sz w:val="24"/>
          <w:szCs w:val="24"/>
        </w:rPr>
        <w:t>доля обучающихся в общеобразовател</w:t>
      </w:r>
      <w:r w:rsidR="00FD164D">
        <w:rPr>
          <w:rFonts w:ascii="Times New Roman" w:hAnsi="Times New Roman" w:cs="Times New Roman"/>
          <w:sz w:val="24"/>
          <w:szCs w:val="24"/>
        </w:rPr>
        <w:t xml:space="preserve">ьных учреждениях, </w:t>
      </w:r>
      <w:r w:rsidR="00FD164D" w:rsidRPr="00335397">
        <w:rPr>
          <w:rFonts w:ascii="Times New Roman" w:hAnsi="Times New Roman" w:cs="Times New Roman"/>
          <w:sz w:val="24"/>
          <w:szCs w:val="24"/>
        </w:rPr>
        <w:t xml:space="preserve">показавших результат единого государственного экзамена по русскому языку - не менее 70 баллов, по математике базового уровня - получивших отметку "4" или "5", и по математике </w:t>
      </w:r>
      <w:r w:rsidR="00FD164D" w:rsidRPr="00335397">
        <w:rPr>
          <w:rFonts w:ascii="Times New Roman" w:hAnsi="Times New Roman" w:cs="Times New Roman"/>
          <w:sz w:val="24"/>
          <w:szCs w:val="24"/>
        </w:rPr>
        <w:lastRenderedPageBreak/>
        <w:t xml:space="preserve">профильного уровня - не менее 50 баллов, от общей численности обучающихся, участвовавших в </w:t>
      </w:r>
      <w:r w:rsidR="00FD164D">
        <w:rPr>
          <w:rFonts w:ascii="Times New Roman" w:hAnsi="Times New Roman" w:cs="Times New Roman"/>
          <w:sz w:val="24"/>
          <w:szCs w:val="24"/>
        </w:rPr>
        <w:t>едином государственном экзамене.</w:t>
      </w:r>
    </w:p>
    <w:p w:rsidR="004B4843" w:rsidRPr="00DE6DE7" w:rsidRDefault="004B4843" w:rsidP="00FD16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E6DE7">
        <w:rPr>
          <w:rFonts w:ascii="Times New Roman" w:hAnsi="Times New Roman" w:cs="Times New Roman"/>
          <w:sz w:val="24"/>
          <w:szCs w:val="24"/>
        </w:rPr>
        <w:t>доля общеобразовательных учреждений, внедряющих инновационные образовательные программы, реализующих программы профильного обучения, в том числе с использованием электронных образовательных ресурсов и дистанционных образовательных технологий, в общей численности общеобразовательных учреждений;</w:t>
      </w:r>
    </w:p>
    <w:p w:rsidR="004B4843" w:rsidRDefault="004B4843" w:rsidP="00FD164D">
      <w:pPr>
        <w:pStyle w:val="ConsPlusCell"/>
        <w:ind w:firstLine="709"/>
        <w:jc w:val="both"/>
        <w:rPr>
          <w:sz w:val="24"/>
          <w:szCs w:val="24"/>
        </w:rPr>
      </w:pPr>
      <w:r w:rsidRPr="004066FF">
        <w:rPr>
          <w:sz w:val="24"/>
          <w:szCs w:val="24"/>
        </w:rPr>
        <w:t>-доля общеобразоват</w:t>
      </w:r>
      <w:r>
        <w:rPr>
          <w:sz w:val="24"/>
          <w:szCs w:val="24"/>
        </w:rPr>
        <w:t>ельных учреждений</w:t>
      </w:r>
      <w:r w:rsidRPr="004066FF">
        <w:rPr>
          <w:sz w:val="24"/>
          <w:szCs w:val="24"/>
        </w:rPr>
        <w:t xml:space="preserve">, имеющих высокоскоростной доступ к сети Интернет, в общей численности общеобразовательных </w:t>
      </w:r>
      <w:r>
        <w:rPr>
          <w:sz w:val="24"/>
          <w:szCs w:val="24"/>
        </w:rPr>
        <w:t>учреждений</w:t>
      </w:r>
      <w:r w:rsidR="00FD164D">
        <w:rPr>
          <w:sz w:val="24"/>
          <w:szCs w:val="24"/>
        </w:rPr>
        <w:t>;</w:t>
      </w:r>
    </w:p>
    <w:p w:rsidR="00FD164D" w:rsidRDefault="00FD164D" w:rsidP="00FD164D">
      <w:pPr>
        <w:pStyle w:val="ConsPlusCell"/>
        <w:ind w:firstLine="709"/>
        <w:jc w:val="both"/>
        <w:rPr>
          <w:i/>
          <w:sz w:val="24"/>
          <w:szCs w:val="24"/>
        </w:rPr>
      </w:pPr>
      <w:r>
        <w:rPr>
          <w:sz w:val="24"/>
          <w:szCs w:val="24"/>
        </w:rPr>
        <w:t>-количество объектов, в которых в полном объеме выполнены мероприятия по капитальному ремонту общеобразовательных учреждений и их оснащению средствами обучения и воспитания.</w:t>
      </w:r>
    </w:p>
    <w:p w:rsidR="004B4843" w:rsidRDefault="004B4843" w:rsidP="004B484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менее 100 %</w:t>
      </w:r>
      <w:r w:rsidRPr="0050609F">
        <w:rPr>
          <w:rFonts w:ascii="Times New Roman" w:hAnsi="Times New Roman"/>
          <w:i/>
          <w:sz w:val="24"/>
          <w:szCs w:val="24"/>
        </w:rPr>
        <w:t>, в том числе:</w:t>
      </w:r>
    </w:p>
    <w:p w:rsidR="00FD164D" w:rsidRDefault="00FD164D" w:rsidP="00FD164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удельный </w:t>
      </w:r>
      <w:r w:rsidRPr="00A96792">
        <w:rPr>
          <w:rFonts w:ascii="Times New Roman" w:hAnsi="Times New Roman"/>
          <w:sz w:val="24"/>
          <w:szCs w:val="24"/>
        </w:rPr>
        <w:t>вес численности населения в возрасте 5 до 18 лет, охваченного образованием, в общей численности населения в возрасте 5 -18 лет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FD164D" w:rsidRPr="00FD164D" w:rsidRDefault="00FD164D" w:rsidP="00FD164D">
      <w:pPr>
        <w:pStyle w:val="ConsPlusCell"/>
        <w:spacing w:after="12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Pr="004066FF">
        <w:rPr>
          <w:sz w:val="24"/>
          <w:szCs w:val="24"/>
        </w:rPr>
        <w:t>доля работников муниципальных</w:t>
      </w:r>
      <w:r>
        <w:rPr>
          <w:sz w:val="24"/>
          <w:szCs w:val="24"/>
        </w:rPr>
        <w:t xml:space="preserve"> общеобразовательных учреждений</w:t>
      </w:r>
      <w:r w:rsidRPr="004066FF">
        <w:rPr>
          <w:sz w:val="24"/>
          <w:szCs w:val="24"/>
        </w:rPr>
        <w:t xml:space="preserve">, имеющих ученую степень, почетное звание Российской Федерации «Народный учитель Российской Федерации», «Заслуженный учитель Российской Федерации», нагрудный знак «Почетный работник общего образования Российской Федерации», значок «Отличник народного просвещения», другие почетные звания и государственные награды Российской Федерации, в общей численности работников муниципальных общеобразовательных </w:t>
      </w:r>
      <w:r>
        <w:rPr>
          <w:sz w:val="24"/>
          <w:szCs w:val="24"/>
        </w:rPr>
        <w:t>учреждений.</w:t>
      </w:r>
    </w:p>
    <w:p w:rsidR="00C67099" w:rsidRPr="00C055F2" w:rsidRDefault="00C67099" w:rsidP="002A701B">
      <w:pPr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5F2">
        <w:rPr>
          <w:rFonts w:ascii="Times New Roman" w:hAnsi="Times New Roman" w:cs="Times New Roman"/>
          <w:i/>
          <w:sz w:val="24"/>
          <w:szCs w:val="24"/>
        </w:rPr>
        <w:t xml:space="preserve">Сведения о показателях подпрограммы указаны </w:t>
      </w:r>
      <w:r w:rsidRPr="00C055F2">
        <w:rPr>
          <w:rFonts w:ascii="Times New Roman" w:hAnsi="Times New Roman" w:cs="Times New Roman"/>
          <w:sz w:val="24"/>
          <w:szCs w:val="24"/>
        </w:rPr>
        <w:t xml:space="preserve">в  </w:t>
      </w:r>
      <w:r w:rsidRPr="008B12B6">
        <w:rPr>
          <w:rFonts w:ascii="Times New Roman" w:hAnsi="Times New Roman" w:cs="Times New Roman"/>
          <w:sz w:val="24"/>
          <w:szCs w:val="24"/>
        </w:rPr>
        <w:t>таблице</w:t>
      </w:r>
      <w:r w:rsidR="008B12B6">
        <w:rPr>
          <w:rFonts w:ascii="Times New Roman" w:hAnsi="Times New Roman" w:cs="Times New Roman"/>
          <w:i/>
          <w:sz w:val="24"/>
          <w:szCs w:val="24"/>
        </w:rPr>
        <w:t xml:space="preserve"> №</w:t>
      </w:r>
      <w:r w:rsidRPr="00C055F2">
        <w:rPr>
          <w:rFonts w:ascii="Times New Roman" w:hAnsi="Times New Roman" w:cs="Times New Roman"/>
          <w:i/>
          <w:sz w:val="24"/>
          <w:szCs w:val="24"/>
        </w:rPr>
        <w:t xml:space="preserve"> 1. </w:t>
      </w:r>
    </w:p>
    <w:p w:rsidR="00C67099" w:rsidRDefault="0099650D" w:rsidP="002A70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C67099" w:rsidRPr="00C055F2">
        <w:rPr>
          <w:rFonts w:ascii="Times New Roman" w:hAnsi="Times New Roman" w:cs="Times New Roman"/>
          <w:b/>
          <w:sz w:val="24"/>
          <w:szCs w:val="24"/>
        </w:rPr>
        <w:t>Перечень контрольных событий, выполненных и не выполненных (с указанием причин) в установленные сроки.</w:t>
      </w:r>
    </w:p>
    <w:p w:rsidR="004B4843" w:rsidRPr="004B4843" w:rsidRDefault="004B4843" w:rsidP="004B4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DE6DE7">
        <w:rPr>
          <w:rFonts w:ascii="Times New Roman" w:hAnsi="Times New Roman" w:cs="Times New Roman"/>
          <w:sz w:val="24"/>
          <w:szCs w:val="24"/>
        </w:rPr>
        <w:t>организация предоставления качественного общего образов</w:t>
      </w:r>
      <w:r>
        <w:rPr>
          <w:rFonts w:ascii="Times New Roman" w:hAnsi="Times New Roman" w:cs="Times New Roman"/>
          <w:sz w:val="24"/>
          <w:szCs w:val="24"/>
        </w:rPr>
        <w:t xml:space="preserve">ания в муниципальных </w:t>
      </w:r>
      <w:r w:rsidRPr="00DE6DE7">
        <w:rPr>
          <w:rFonts w:ascii="Times New Roman" w:hAnsi="Times New Roman" w:cs="Times New Roman"/>
          <w:sz w:val="24"/>
          <w:szCs w:val="24"/>
        </w:rPr>
        <w:t>общеобразовательных учреждениях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Pr="00853E01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выполнено;</w:t>
      </w:r>
    </w:p>
    <w:p w:rsidR="004B4843" w:rsidRPr="004B4843" w:rsidRDefault="004B4843" w:rsidP="004B4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r w:rsidRPr="0008738E">
        <w:rPr>
          <w:rFonts w:ascii="Times New Roman" w:hAnsi="Times New Roman" w:cs="Times New Roman"/>
          <w:sz w:val="24"/>
          <w:szCs w:val="24"/>
        </w:rPr>
        <w:t xml:space="preserve">олучение общедоступного и бесплатного дошкольного, начального общего, основного общего, среднего общего образования в муниципальных </w:t>
      </w:r>
      <w:r>
        <w:rPr>
          <w:rFonts w:ascii="Times New Roman" w:hAnsi="Times New Roman" w:cs="Times New Roman"/>
          <w:sz w:val="24"/>
          <w:szCs w:val="24"/>
        </w:rPr>
        <w:t>общеобразовательных учреждениях</w:t>
      </w:r>
      <w:r w:rsidRPr="0008738E">
        <w:rPr>
          <w:rFonts w:ascii="Times New Roman" w:hAnsi="Times New Roman" w:cs="Times New Roman"/>
          <w:sz w:val="24"/>
          <w:szCs w:val="24"/>
        </w:rPr>
        <w:t xml:space="preserve">, обеспечение дополнительного образования детей в муниципальных </w:t>
      </w:r>
      <w:r>
        <w:rPr>
          <w:rFonts w:ascii="Times New Roman" w:hAnsi="Times New Roman" w:cs="Times New Roman"/>
          <w:sz w:val="24"/>
          <w:szCs w:val="24"/>
        </w:rPr>
        <w:t>общеобразовательных учреждениях</w:t>
      </w:r>
      <w:r w:rsidRPr="0008738E">
        <w:rPr>
          <w:rFonts w:ascii="Times New Roman" w:hAnsi="Times New Roman" w:cs="Times New Roman"/>
          <w:sz w:val="24"/>
          <w:szCs w:val="24"/>
        </w:rPr>
        <w:t xml:space="preserve">, финансовое обеспечение получения дошкольного, начального общего, основного общего, среднего общего образования в частных </w:t>
      </w:r>
      <w:r>
        <w:rPr>
          <w:rFonts w:ascii="Times New Roman" w:hAnsi="Times New Roman" w:cs="Times New Roman"/>
          <w:sz w:val="24"/>
          <w:szCs w:val="24"/>
        </w:rPr>
        <w:t>общеобразовательных учреждениях</w:t>
      </w:r>
      <w:r w:rsidRPr="0008738E">
        <w:rPr>
          <w:rFonts w:ascii="Times New Roman" w:hAnsi="Times New Roman" w:cs="Times New Roman"/>
          <w:sz w:val="24"/>
          <w:szCs w:val="24"/>
        </w:rPr>
        <w:t>, осуществляющих общеобразовательную деятельность по имеющим государственную аккредитацию основным общеобразовательным программам</w:t>
      </w:r>
      <w:r>
        <w:rPr>
          <w:sz w:val="24"/>
          <w:szCs w:val="24"/>
        </w:rPr>
        <w:t xml:space="preserve"> - </w:t>
      </w:r>
      <w:r w:rsidRPr="00853E01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выполнено</w:t>
      </w:r>
      <w:r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4B4843" w:rsidRPr="004B4843" w:rsidRDefault="004B4843" w:rsidP="007B0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-ф</w:t>
      </w:r>
      <w:r w:rsidRPr="00113F8C">
        <w:rPr>
          <w:rFonts w:ascii="Times New Roman" w:hAnsi="Times New Roman" w:cs="Times New Roman"/>
          <w:sz w:val="24"/>
          <w:szCs w:val="24"/>
        </w:rPr>
        <w:t xml:space="preserve">инансовое обеспечение </w:t>
      </w:r>
      <w:r w:rsidRPr="00113F8C">
        <w:rPr>
          <w:rFonts w:ascii="Times New Roman" w:eastAsia="Calibri" w:hAnsi="Times New Roman" w:cs="Times New Roman"/>
          <w:sz w:val="24"/>
          <w:szCs w:val="24"/>
          <w:lang w:eastAsia="en-US"/>
        </w:rPr>
        <w:t>ежемесячных денежных выплат работникам муниципальных общеобразовательных учреждений</w:t>
      </w:r>
      <w:r>
        <w:rPr>
          <w:sz w:val="24"/>
          <w:szCs w:val="24"/>
          <w:lang w:eastAsia="en-US"/>
        </w:rPr>
        <w:t xml:space="preserve"> </w:t>
      </w:r>
      <w:r w:rsidR="007B0775">
        <w:rPr>
          <w:sz w:val="24"/>
          <w:szCs w:val="24"/>
          <w:lang w:eastAsia="en-US"/>
        </w:rPr>
        <w:t>–</w:t>
      </w:r>
      <w:r w:rsidRPr="004B4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53E01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выполнено</w:t>
      </w:r>
      <w:r w:rsidR="007B07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FD164D">
        <w:rPr>
          <w:rFonts w:ascii="Times New Roman" w:eastAsia="Times New Roman" w:hAnsi="Times New Roman" w:cs="Times New Roman"/>
          <w:color w:val="000000"/>
          <w:sz w:val="24"/>
          <w:szCs w:val="24"/>
        </w:rPr>
        <w:t>В 2023</w:t>
      </w:r>
      <w:r w:rsidR="00C82A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году выплаты получил</w:t>
      </w:r>
      <w:r w:rsidR="00FD164D">
        <w:rPr>
          <w:rFonts w:ascii="Times New Roman" w:eastAsia="Times New Roman" w:hAnsi="Times New Roman" w:cs="Times New Roman"/>
          <w:color w:val="000000"/>
          <w:sz w:val="24"/>
          <w:szCs w:val="24"/>
        </w:rPr>
        <w:t>и 28</w:t>
      </w:r>
      <w:r w:rsidR="004112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педагог</w:t>
      </w:r>
      <w:r w:rsidR="00FD164D"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 w:rsidR="007B0775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4B4843" w:rsidRPr="004B4843" w:rsidRDefault="004B4843" w:rsidP="007B077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>
        <w:rPr>
          <w:rFonts w:ascii="Times New Roman" w:hAnsi="Times New Roman" w:cs="Times New Roman"/>
          <w:sz w:val="24"/>
          <w:szCs w:val="24"/>
        </w:rPr>
        <w:t>ф</w:t>
      </w:r>
      <w:r w:rsidRPr="00113F8C">
        <w:rPr>
          <w:rFonts w:ascii="Times New Roman" w:hAnsi="Times New Roman" w:cs="Times New Roman"/>
          <w:sz w:val="24"/>
          <w:szCs w:val="24"/>
        </w:rPr>
        <w:t>инансовое обеспечение</w:t>
      </w:r>
      <w:r>
        <w:rPr>
          <w:rFonts w:ascii="Times New Roman" w:hAnsi="Times New Roman" w:cs="Times New Roman"/>
          <w:sz w:val="24"/>
          <w:szCs w:val="24"/>
        </w:rPr>
        <w:t xml:space="preserve"> выплат </w:t>
      </w:r>
      <w:r w:rsidRPr="00113F8C">
        <w:rPr>
          <w:rFonts w:ascii="Times New Roman" w:eastAsia="Calibri" w:hAnsi="Times New Roman" w:cs="Times New Roman"/>
          <w:sz w:val="24"/>
          <w:szCs w:val="24"/>
          <w:lang w:eastAsia="en-US"/>
        </w:rPr>
        <w:t>ежемесячн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ого денежного вознаграждения за классное руководство педагогическим работникам государственных и муниципальных общеобразовательных учреждений</w:t>
      </w:r>
      <w:r>
        <w:rPr>
          <w:sz w:val="24"/>
          <w:szCs w:val="24"/>
          <w:lang w:eastAsia="en-US"/>
        </w:rPr>
        <w:t xml:space="preserve"> </w:t>
      </w:r>
      <w:r w:rsidR="007B0775">
        <w:rPr>
          <w:sz w:val="24"/>
          <w:szCs w:val="24"/>
          <w:lang w:eastAsia="en-US"/>
        </w:rPr>
        <w:t>–</w:t>
      </w:r>
      <w:r w:rsidRPr="004B4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53E01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выполнено</w:t>
      </w:r>
      <w:r w:rsidR="007B07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FD164D">
        <w:rPr>
          <w:rFonts w:ascii="Times New Roman" w:eastAsia="Times New Roman" w:hAnsi="Times New Roman" w:cs="Times New Roman"/>
          <w:color w:val="000000"/>
          <w:sz w:val="24"/>
          <w:szCs w:val="24"/>
        </w:rPr>
        <w:t>В 2023</w:t>
      </w:r>
      <w:r w:rsidR="007B07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году </w:t>
      </w:r>
      <w:r w:rsidR="004112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выплаты </w:t>
      </w:r>
      <w:r w:rsidR="00FD164D">
        <w:rPr>
          <w:rFonts w:ascii="Times New Roman" w:eastAsia="Times New Roman" w:hAnsi="Times New Roman" w:cs="Times New Roman"/>
          <w:color w:val="000000"/>
          <w:sz w:val="24"/>
          <w:szCs w:val="24"/>
        </w:rPr>
        <w:t>получили 205</w:t>
      </w:r>
      <w:r w:rsidR="004112C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педагогов</w:t>
      </w:r>
      <w:r w:rsidR="007B077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4B4843" w:rsidRPr="004B4843" w:rsidRDefault="004B4843" w:rsidP="004B4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-развитие, укрепление материально-технической базы муниципальных общеобразовательных учреждений района</w:t>
      </w:r>
      <w:r>
        <w:rPr>
          <w:sz w:val="24"/>
          <w:szCs w:val="24"/>
          <w:lang w:eastAsia="en-US"/>
        </w:rPr>
        <w:t xml:space="preserve"> -</w:t>
      </w:r>
      <w:r w:rsidRPr="004B4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53E01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4B4843" w:rsidRPr="004B4843" w:rsidRDefault="004B4843" w:rsidP="004B48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-строительство (пристрой к зданиям), реконструкция, капитальный (текущий) ремонт и приобретение зданий (помещений) в общеобразовательных учреждениях</w:t>
      </w:r>
      <w:r>
        <w:rPr>
          <w:sz w:val="24"/>
          <w:szCs w:val="24"/>
          <w:lang w:eastAsia="en-US"/>
        </w:rPr>
        <w:t xml:space="preserve"> –</w:t>
      </w:r>
      <w:r w:rsidRPr="004B484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853E01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выполнено;</w:t>
      </w:r>
      <w:proofErr w:type="gramEnd"/>
    </w:p>
    <w:p w:rsidR="00FD164D" w:rsidRDefault="004B4843" w:rsidP="00FD164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-создание новых мест в общеобразовательных учреждениях – </w:t>
      </w:r>
      <w:r w:rsidR="005073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выполнено</w:t>
      </w:r>
      <w:r w:rsidR="00FD164D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742B1C" w:rsidRPr="00853E01" w:rsidRDefault="00FD164D" w:rsidP="007B0775">
      <w:pPr>
        <w:spacing w:after="6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-реализация мероприятий по модернизации школьных систем </w:t>
      </w:r>
      <w:r w:rsidR="00A07B8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образования</w:t>
      </w:r>
      <w:r w:rsidR="0064006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640065">
        <w:rPr>
          <w:rFonts w:ascii="Times New Roman" w:eastAsia="Times New Roman" w:hAnsi="Times New Roman" w:cs="Times New Roman"/>
          <w:color w:val="000000"/>
          <w:sz w:val="24"/>
          <w:szCs w:val="24"/>
        </w:rPr>
        <w:t>-в</w:t>
      </w:r>
      <w:proofErr w:type="gramEnd"/>
      <w:r w:rsidR="00640065">
        <w:rPr>
          <w:rFonts w:ascii="Times New Roman" w:eastAsia="Times New Roman" w:hAnsi="Times New Roman" w:cs="Times New Roman"/>
          <w:color w:val="000000"/>
          <w:sz w:val="24"/>
          <w:szCs w:val="24"/>
        </w:rPr>
        <w:t>ыполнено</w:t>
      </w:r>
      <w:r w:rsidR="004B4843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67099" w:rsidRPr="00C055F2" w:rsidRDefault="00C20587" w:rsidP="002A70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C67099" w:rsidRPr="00C055F2">
        <w:rPr>
          <w:rFonts w:ascii="Times New Roman" w:hAnsi="Times New Roman" w:cs="Times New Roman"/>
          <w:b/>
          <w:sz w:val="24"/>
          <w:szCs w:val="24"/>
        </w:rPr>
        <w:t xml:space="preserve">Анализ факторов, повлиявших </w:t>
      </w:r>
      <w:r w:rsidR="00E90538">
        <w:rPr>
          <w:rFonts w:ascii="Times New Roman" w:hAnsi="Times New Roman" w:cs="Times New Roman"/>
          <w:b/>
          <w:sz w:val="24"/>
          <w:szCs w:val="24"/>
        </w:rPr>
        <w:t>на ход реализации под</w:t>
      </w:r>
      <w:r w:rsidR="00C67099" w:rsidRPr="00C055F2">
        <w:rPr>
          <w:rFonts w:ascii="Times New Roman" w:hAnsi="Times New Roman" w:cs="Times New Roman"/>
          <w:b/>
          <w:sz w:val="24"/>
          <w:szCs w:val="24"/>
        </w:rPr>
        <w:t>программы.</w:t>
      </w:r>
    </w:p>
    <w:p w:rsidR="00AC1EC3" w:rsidRPr="006851D0" w:rsidRDefault="00252801" w:rsidP="00AC1EC3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E70">
        <w:rPr>
          <w:rFonts w:ascii="Times New Roman" w:hAnsi="Times New Roman" w:cs="Times New Roman"/>
          <w:sz w:val="24"/>
          <w:szCs w:val="24"/>
        </w:rPr>
        <w:t>За</w:t>
      </w:r>
      <w:r w:rsidR="00FD164D">
        <w:rPr>
          <w:rFonts w:ascii="Times New Roman" w:hAnsi="Times New Roman" w:cs="Times New Roman"/>
          <w:sz w:val="24"/>
          <w:szCs w:val="24"/>
        </w:rPr>
        <w:t>планированные показатели на 2023</w:t>
      </w:r>
      <w:r w:rsidRPr="00E81E70">
        <w:rPr>
          <w:rFonts w:ascii="Times New Roman" w:hAnsi="Times New Roman" w:cs="Times New Roman"/>
          <w:sz w:val="24"/>
          <w:szCs w:val="24"/>
        </w:rPr>
        <w:t xml:space="preserve"> год </w:t>
      </w:r>
      <w:r w:rsidR="00FD164D">
        <w:rPr>
          <w:rFonts w:ascii="Times New Roman" w:hAnsi="Times New Roman" w:cs="Times New Roman"/>
          <w:sz w:val="24"/>
          <w:szCs w:val="24"/>
        </w:rPr>
        <w:t xml:space="preserve">в основном </w:t>
      </w:r>
      <w:r w:rsidRPr="00E81E70">
        <w:rPr>
          <w:rFonts w:ascii="Times New Roman" w:hAnsi="Times New Roman" w:cs="Times New Roman"/>
          <w:sz w:val="24"/>
          <w:szCs w:val="24"/>
        </w:rPr>
        <w:t xml:space="preserve">были </w:t>
      </w:r>
      <w:r w:rsidR="00FD164D">
        <w:rPr>
          <w:rFonts w:ascii="Times New Roman" w:hAnsi="Times New Roman" w:cs="Times New Roman"/>
          <w:sz w:val="24"/>
          <w:szCs w:val="24"/>
        </w:rPr>
        <w:t>достигнуты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7099" w:rsidRPr="00C055F2" w:rsidRDefault="00C20587" w:rsidP="002A70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5.</w:t>
      </w:r>
      <w:r w:rsidR="00C67099" w:rsidRPr="00C055F2">
        <w:rPr>
          <w:rFonts w:ascii="Times New Roman" w:hAnsi="Times New Roman" w:cs="Times New Roman"/>
          <w:b/>
          <w:sz w:val="24"/>
          <w:szCs w:val="24"/>
        </w:rPr>
        <w:t>Использование бюджетных ассигнований и средств из иных источников, направлен</w:t>
      </w:r>
      <w:r w:rsidR="00E90538">
        <w:rPr>
          <w:rFonts w:ascii="Times New Roman" w:hAnsi="Times New Roman" w:cs="Times New Roman"/>
          <w:b/>
          <w:sz w:val="24"/>
          <w:szCs w:val="24"/>
        </w:rPr>
        <w:t>ных на реализацию под</w:t>
      </w:r>
      <w:r w:rsidR="00C67099" w:rsidRPr="00C055F2">
        <w:rPr>
          <w:rFonts w:ascii="Times New Roman" w:hAnsi="Times New Roman" w:cs="Times New Roman"/>
          <w:b/>
          <w:sz w:val="24"/>
          <w:szCs w:val="24"/>
        </w:rPr>
        <w:t>программы, в разрезе программных мероприятий.</w:t>
      </w:r>
    </w:p>
    <w:p w:rsidR="00C055F2" w:rsidRPr="00C055F2" w:rsidRDefault="00640065" w:rsidP="00C055F2">
      <w:pPr>
        <w:tabs>
          <w:tab w:val="left" w:pos="709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2023</w:t>
      </w:r>
      <w:r w:rsidR="00C055F2" w:rsidRPr="00C055F2">
        <w:rPr>
          <w:rFonts w:ascii="Times New Roman" w:hAnsi="Times New Roman"/>
          <w:sz w:val="24"/>
          <w:szCs w:val="24"/>
        </w:rPr>
        <w:t xml:space="preserve"> году финансирование</w:t>
      </w:r>
      <w:r w:rsidR="00DF73AD">
        <w:rPr>
          <w:rFonts w:ascii="Times New Roman" w:hAnsi="Times New Roman"/>
          <w:sz w:val="24"/>
          <w:szCs w:val="24"/>
        </w:rPr>
        <w:t xml:space="preserve"> подпрограммы осуществлялось </w:t>
      </w:r>
      <w:r w:rsidR="00C055F2" w:rsidRPr="00C055F2">
        <w:rPr>
          <w:rFonts w:ascii="Times New Roman" w:hAnsi="Times New Roman"/>
          <w:sz w:val="24"/>
          <w:szCs w:val="24"/>
        </w:rPr>
        <w:t xml:space="preserve">из </w:t>
      </w:r>
      <w:r w:rsidR="00DF73AD">
        <w:rPr>
          <w:rFonts w:ascii="Times New Roman" w:hAnsi="Times New Roman"/>
          <w:sz w:val="24"/>
          <w:szCs w:val="24"/>
        </w:rPr>
        <w:t>федерального, областного</w:t>
      </w:r>
      <w:r w:rsidR="00566CA1">
        <w:rPr>
          <w:rFonts w:ascii="Times New Roman" w:hAnsi="Times New Roman"/>
          <w:sz w:val="24"/>
          <w:szCs w:val="24"/>
        </w:rPr>
        <w:t xml:space="preserve"> </w:t>
      </w:r>
      <w:r w:rsidR="00C055F2" w:rsidRPr="00C055F2">
        <w:rPr>
          <w:rFonts w:ascii="Times New Roman" w:hAnsi="Times New Roman"/>
          <w:sz w:val="24"/>
          <w:szCs w:val="24"/>
        </w:rPr>
        <w:t>и местного бюджетов.</w:t>
      </w:r>
    </w:p>
    <w:p w:rsidR="00C055F2" w:rsidRDefault="00C055F2" w:rsidP="00DF73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0661E">
        <w:rPr>
          <w:rFonts w:ascii="Times New Roman" w:hAnsi="Times New Roman"/>
          <w:sz w:val="24"/>
          <w:szCs w:val="24"/>
        </w:rPr>
        <w:t>Фактиче</w:t>
      </w:r>
      <w:r w:rsidR="00D011EF">
        <w:rPr>
          <w:rFonts w:ascii="Times New Roman" w:hAnsi="Times New Roman"/>
          <w:sz w:val="24"/>
          <w:szCs w:val="24"/>
        </w:rPr>
        <w:t xml:space="preserve">ский объем финансирования в </w:t>
      </w:r>
      <w:r w:rsidR="00640065">
        <w:rPr>
          <w:rFonts w:ascii="Times New Roman" w:hAnsi="Times New Roman"/>
          <w:sz w:val="24"/>
          <w:szCs w:val="24"/>
        </w:rPr>
        <w:t>2023</w:t>
      </w:r>
      <w:r w:rsidRPr="00B0661E">
        <w:rPr>
          <w:rFonts w:ascii="Times New Roman" w:hAnsi="Times New Roman"/>
          <w:sz w:val="24"/>
          <w:szCs w:val="24"/>
        </w:rPr>
        <w:t xml:space="preserve"> году на реализацию мероприятий подпрограммы составил</w:t>
      </w:r>
      <w:r w:rsidR="00A63CC9">
        <w:rPr>
          <w:rFonts w:ascii="Times New Roman" w:hAnsi="Times New Roman"/>
          <w:sz w:val="24"/>
          <w:szCs w:val="24"/>
        </w:rPr>
        <w:t xml:space="preserve"> </w:t>
      </w:r>
      <w:r w:rsidR="00640065">
        <w:rPr>
          <w:rFonts w:ascii="Times New Roman" w:hAnsi="Times New Roman"/>
          <w:b/>
          <w:sz w:val="24"/>
          <w:szCs w:val="24"/>
        </w:rPr>
        <w:t>498</w:t>
      </w:r>
      <w:r w:rsidR="005073B7">
        <w:rPr>
          <w:rFonts w:ascii="Times New Roman" w:hAnsi="Times New Roman"/>
          <w:b/>
          <w:sz w:val="24"/>
          <w:szCs w:val="24"/>
        </w:rPr>
        <w:t xml:space="preserve"> </w:t>
      </w:r>
      <w:r w:rsidR="00640065">
        <w:rPr>
          <w:rFonts w:ascii="Times New Roman" w:hAnsi="Times New Roman"/>
          <w:b/>
          <w:sz w:val="24"/>
          <w:szCs w:val="24"/>
        </w:rPr>
        <w:t>676,449</w:t>
      </w:r>
      <w:r w:rsidR="00735130">
        <w:rPr>
          <w:rFonts w:ascii="Times New Roman" w:hAnsi="Times New Roman"/>
          <w:b/>
          <w:sz w:val="24"/>
          <w:szCs w:val="24"/>
        </w:rPr>
        <w:t xml:space="preserve"> </w:t>
      </w:r>
      <w:r w:rsidR="00DF73AD" w:rsidRPr="00FD33BB">
        <w:rPr>
          <w:rFonts w:ascii="Times New Roman" w:hAnsi="Times New Roman"/>
          <w:b/>
          <w:sz w:val="24"/>
          <w:szCs w:val="24"/>
        </w:rPr>
        <w:t>тыс. рублей,</w:t>
      </w:r>
      <w:r w:rsidR="00DF73AD" w:rsidRPr="00B0661E">
        <w:rPr>
          <w:rFonts w:ascii="Times New Roman" w:hAnsi="Times New Roman"/>
          <w:sz w:val="24"/>
          <w:szCs w:val="24"/>
        </w:rPr>
        <w:t xml:space="preserve"> из них:</w:t>
      </w:r>
    </w:p>
    <w:p w:rsidR="00D06218" w:rsidRPr="00B0661E" w:rsidRDefault="003E44E3" w:rsidP="00D06218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–63 089,963</w:t>
      </w:r>
      <w:r w:rsidR="00252801">
        <w:rPr>
          <w:rFonts w:ascii="Times New Roman" w:hAnsi="Times New Roman"/>
          <w:sz w:val="24"/>
          <w:szCs w:val="24"/>
        </w:rPr>
        <w:t xml:space="preserve"> </w:t>
      </w:r>
      <w:r w:rsidR="00D06218" w:rsidRPr="00B0661E">
        <w:rPr>
          <w:rFonts w:ascii="Times New Roman" w:hAnsi="Times New Roman"/>
          <w:sz w:val="24"/>
          <w:szCs w:val="24"/>
        </w:rPr>
        <w:t>тыс. р</w:t>
      </w:r>
      <w:r w:rsidR="00D06218">
        <w:rPr>
          <w:rFonts w:ascii="Times New Roman" w:hAnsi="Times New Roman"/>
          <w:sz w:val="24"/>
          <w:szCs w:val="24"/>
        </w:rPr>
        <w:t>ублей за счет средств федерального</w:t>
      </w:r>
      <w:r w:rsidR="00D06218" w:rsidRPr="00B0661E">
        <w:rPr>
          <w:rFonts w:ascii="Times New Roman" w:hAnsi="Times New Roman"/>
          <w:sz w:val="24"/>
          <w:szCs w:val="24"/>
        </w:rPr>
        <w:t xml:space="preserve"> бюджета; </w:t>
      </w:r>
    </w:p>
    <w:p w:rsidR="00DF73AD" w:rsidRPr="00B0661E" w:rsidRDefault="00531750" w:rsidP="00DF73AD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="00640065">
        <w:rPr>
          <w:rFonts w:ascii="Times New Roman" w:hAnsi="Times New Roman"/>
          <w:sz w:val="24"/>
          <w:szCs w:val="24"/>
        </w:rPr>
        <w:t>333 941,49</w:t>
      </w:r>
      <w:r w:rsidR="005073B7">
        <w:rPr>
          <w:rFonts w:ascii="Times New Roman" w:hAnsi="Times New Roman"/>
          <w:sz w:val="24"/>
          <w:szCs w:val="24"/>
        </w:rPr>
        <w:t>4</w:t>
      </w:r>
      <w:r w:rsidR="00252801">
        <w:rPr>
          <w:rFonts w:ascii="Times New Roman" w:hAnsi="Times New Roman"/>
          <w:sz w:val="24"/>
          <w:szCs w:val="24"/>
        </w:rPr>
        <w:t xml:space="preserve"> </w:t>
      </w:r>
      <w:r w:rsidR="00DF73AD" w:rsidRPr="00B0661E">
        <w:rPr>
          <w:rFonts w:ascii="Times New Roman" w:hAnsi="Times New Roman"/>
          <w:sz w:val="24"/>
          <w:szCs w:val="24"/>
        </w:rPr>
        <w:t xml:space="preserve">тыс. рублей за счет средств областного бюджета; </w:t>
      </w:r>
    </w:p>
    <w:p w:rsidR="00DF73AD" w:rsidRPr="00C055F2" w:rsidRDefault="0090322C" w:rsidP="00DF73AD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="008F3D0E">
        <w:rPr>
          <w:rFonts w:ascii="Times New Roman" w:hAnsi="Times New Roman"/>
          <w:sz w:val="24"/>
          <w:szCs w:val="24"/>
        </w:rPr>
        <w:t xml:space="preserve"> </w:t>
      </w:r>
      <w:r w:rsidR="003E44E3">
        <w:rPr>
          <w:rFonts w:ascii="Times New Roman" w:hAnsi="Times New Roman"/>
          <w:sz w:val="24"/>
          <w:szCs w:val="24"/>
        </w:rPr>
        <w:t>101</w:t>
      </w:r>
      <w:r w:rsidR="005073B7">
        <w:rPr>
          <w:rFonts w:ascii="Times New Roman" w:hAnsi="Times New Roman"/>
          <w:sz w:val="24"/>
          <w:szCs w:val="24"/>
        </w:rPr>
        <w:t xml:space="preserve"> </w:t>
      </w:r>
      <w:r w:rsidR="003E44E3">
        <w:rPr>
          <w:rFonts w:ascii="Times New Roman" w:hAnsi="Times New Roman"/>
          <w:sz w:val="24"/>
          <w:szCs w:val="24"/>
        </w:rPr>
        <w:t>644,992</w:t>
      </w:r>
      <w:r w:rsidR="00D06218">
        <w:rPr>
          <w:rFonts w:ascii="Times New Roman" w:hAnsi="Times New Roman"/>
          <w:sz w:val="24"/>
          <w:szCs w:val="24"/>
        </w:rPr>
        <w:t xml:space="preserve"> </w:t>
      </w:r>
      <w:r w:rsidR="00DF73AD" w:rsidRPr="00B0661E">
        <w:rPr>
          <w:rFonts w:ascii="Times New Roman" w:hAnsi="Times New Roman"/>
          <w:sz w:val="24"/>
          <w:szCs w:val="24"/>
        </w:rPr>
        <w:t>тыс. рублей за счет средств местного бюджета.</w:t>
      </w:r>
    </w:p>
    <w:p w:rsidR="00C95FAA" w:rsidRDefault="00C055F2" w:rsidP="00C055F2">
      <w:pPr>
        <w:tabs>
          <w:tab w:val="left" w:pos="709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5F2">
        <w:rPr>
          <w:rFonts w:ascii="Times New Roman" w:hAnsi="Times New Roman"/>
          <w:sz w:val="24"/>
          <w:szCs w:val="24"/>
        </w:rPr>
        <w:t>Наибольший объем средств областного бюджета</w:t>
      </w:r>
      <w:r w:rsidR="00C95FAA">
        <w:rPr>
          <w:rFonts w:ascii="Times New Roman" w:hAnsi="Times New Roman"/>
          <w:sz w:val="24"/>
          <w:szCs w:val="24"/>
        </w:rPr>
        <w:t xml:space="preserve"> был направлен на реализацию следующих мероприятий:</w:t>
      </w:r>
    </w:p>
    <w:p w:rsidR="00C055F2" w:rsidRDefault="00C95FAA" w:rsidP="002A701B">
      <w:pPr>
        <w:tabs>
          <w:tab w:val="left" w:pos="709"/>
          <w:tab w:val="left" w:pos="1418"/>
        </w:tabs>
        <w:spacing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</w:t>
      </w:r>
      <w:r w:rsidR="00C055F2" w:rsidRPr="00C055F2">
        <w:rPr>
          <w:rFonts w:ascii="Times New Roman" w:hAnsi="Times New Roman"/>
          <w:sz w:val="24"/>
          <w:szCs w:val="24"/>
        </w:rPr>
        <w:t>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финансовое обеспечение получения дошкольного, начального общего, основного общего, среднего общего образования в частных общеобразовательных организациях, осуществляющих общеобразовательную деятельность по имеющим государственную аккредитацию основным общеобразовательным программам.</w:t>
      </w:r>
      <w:proofErr w:type="gramEnd"/>
    </w:p>
    <w:p w:rsidR="00252801" w:rsidRDefault="00252801" w:rsidP="00252801">
      <w:pPr>
        <w:tabs>
          <w:tab w:val="left" w:pos="709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055F2">
        <w:rPr>
          <w:rFonts w:ascii="Times New Roman" w:hAnsi="Times New Roman"/>
          <w:sz w:val="24"/>
          <w:szCs w:val="24"/>
        </w:rPr>
        <w:t>Наибольший объ</w:t>
      </w:r>
      <w:r w:rsidR="00132F69">
        <w:rPr>
          <w:rFonts w:ascii="Times New Roman" w:hAnsi="Times New Roman"/>
          <w:sz w:val="24"/>
          <w:szCs w:val="24"/>
        </w:rPr>
        <w:t>ем средств местного</w:t>
      </w:r>
      <w:r w:rsidRPr="00C055F2">
        <w:rPr>
          <w:rFonts w:ascii="Times New Roman" w:hAnsi="Times New Roman"/>
          <w:sz w:val="24"/>
          <w:szCs w:val="24"/>
        </w:rPr>
        <w:t xml:space="preserve"> бюджета</w:t>
      </w:r>
      <w:r>
        <w:rPr>
          <w:rFonts w:ascii="Times New Roman" w:hAnsi="Times New Roman"/>
          <w:sz w:val="24"/>
          <w:szCs w:val="24"/>
        </w:rPr>
        <w:t xml:space="preserve"> был направлен на реализацию следующих мероприятий:</w:t>
      </w:r>
    </w:p>
    <w:p w:rsidR="00252801" w:rsidRPr="00C055F2" w:rsidRDefault="00252801" w:rsidP="002A701B">
      <w:pPr>
        <w:tabs>
          <w:tab w:val="left" w:pos="709"/>
          <w:tab w:val="left" w:pos="1418"/>
        </w:tabs>
        <w:spacing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DE6DE7">
        <w:rPr>
          <w:rFonts w:ascii="Times New Roman" w:hAnsi="Times New Roman" w:cs="Times New Roman"/>
          <w:sz w:val="24"/>
          <w:szCs w:val="24"/>
        </w:rPr>
        <w:t>организация предоставления качественного общего образов</w:t>
      </w:r>
      <w:r>
        <w:rPr>
          <w:rFonts w:ascii="Times New Roman" w:hAnsi="Times New Roman" w:cs="Times New Roman"/>
          <w:sz w:val="24"/>
          <w:szCs w:val="24"/>
        </w:rPr>
        <w:t xml:space="preserve">ания в муниципальных </w:t>
      </w:r>
      <w:r w:rsidRPr="00DE6DE7">
        <w:rPr>
          <w:rFonts w:ascii="Times New Roman" w:hAnsi="Times New Roman" w:cs="Times New Roman"/>
          <w:sz w:val="24"/>
          <w:szCs w:val="24"/>
        </w:rPr>
        <w:t>общеобразовательных учреждениях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055F2" w:rsidRPr="00C055F2" w:rsidRDefault="00C055F2" w:rsidP="002A701B">
      <w:pPr>
        <w:shd w:val="clear" w:color="auto" w:fill="FFFFFF"/>
        <w:tabs>
          <w:tab w:val="left" w:pos="0"/>
          <w:tab w:val="left" w:pos="709"/>
        </w:tabs>
        <w:spacing w:after="6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055F2">
        <w:rPr>
          <w:rFonts w:ascii="Times New Roman" w:hAnsi="Times New Roman"/>
          <w:i/>
          <w:sz w:val="24"/>
          <w:szCs w:val="24"/>
        </w:rPr>
        <w:t>Информация по финансированию мероприятий подпрограммы приведены в таблице № 2.</w:t>
      </w:r>
    </w:p>
    <w:p w:rsidR="00C67099" w:rsidRPr="00C055F2" w:rsidRDefault="0099650D" w:rsidP="00C055F2">
      <w:pPr>
        <w:pStyle w:val="1"/>
        <w:tabs>
          <w:tab w:val="left" w:pos="319"/>
          <w:tab w:val="left" w:pos="993"/>
        </w:tabs>
        <w:ind w:left="34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6.</w:t>
      </w:r>
      <w:r w:rsidR="00C67099" w:rsidRPr="00C055F2">
        <w:rPr>
          <w:rFonts w:ascii="Times New Roman" w:hAnsi="Times New Roman"/>
          <w:b/>
          <w:sz w:val="24"/>
          <w:szCs w:val="24"/>
        </w:rPr>
        <w:t>Оценка эффекти</w:t>
      </w:r>
      <w:r w:rsidR="00E90538">
        <w:rPr>
          <w:rFonts w:ascii="Times New Roman" w:hAnsi="Times New Roman"/>
          <w:b/>
          <w:sz w:val="24"/>
          <w:szCs w:val="24"/>
        </w:rPr>
        <w:t>вности реализации под</w:t>
      </w:r>
      <w:r w:rsidR="00C67099" w:rsidRPr="00C055F2">
        <w:rPr>
          <w:rFonts w:ascii="Times New Roman" w:hAnsi="Times New Roman"/>
          <w:b/>
          <w:sz w:val="24"/>
          <w:szCs w:val="24"/>
        </w:rPr>
        <w:t>программы</w:t>
      </w:r>
      <w:r w:rsidR="00E90538">
        <w:rPr>
          <w:rFonts w:ascii="Times New Roman" w:hAnsi="Times New Roman"/>
          <w:b/>
          <w:sz w:val="24"/>
          <w:szCs w:val="24"/>
        </w:rPr>
        <w:t>.</w:t>
      </w:r>
    </w:p>
    <w:p w:rsidR="00C67099" w:rsidRPr="00C055F2" w:rsidRDefault="00C67099" w:rsidP="00C055F2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55F2">
        <w:rPr>
          <w:rFonts w:ascii="Times New Roman" w:hAnsi="Times New Roman" w:cs="Times New Roman"/>
          <w:sz w:val="24"/>
          <w:szCs w:val="24"/>
        </w:rPr>
        <w:t>Комплексная оценка эффективност</w:t>
      </w:r>
      <w:r w:rsidR="00D933FE">
        <w:rPr>
          <w:rFonts w:ascii="Times New Roman" w:hAnsi="Times New Roman" w:cs="Times New Roman"/>
          <w:sz w:val="24"/>
          <w:szCs w:val="24"/>
        </w:rPr>
        <w:t xml:space="preserve">ь </w:t>
      </w:r>
      <w:r w:rsidR="00FD164D">
        <w:rPr>
          <w:rFonts w:ascii="Times New Roman" w:hAnsi="Times New Roman" w:cs="Times New Roman"/>
          <w:sz w:val="24"/>
          <w:szCs w:val="24"/>
        </w:rPr>
        <w:t>реализации подпрограммы в 2023</w:t>
      </w:r>
      <w:r w:rsidR="00C055F2" w:rsidRPr="00C055F2">
        <w:rPr>
          <w:rFonts w:ascii="Times New Roman" w:hAnsi="Times New Roman" w:cs="Times New Roman"/>
          <w:sz w:val="24"/>
          <w:szCs w:val="24"/>
        </w:rPr>
        <w:t xml:space="preserve"> году составила </w:t>
      </w:r>
      <w:r w:rsidR="00D1310F">
        <w:rPr>
          <w:rFonts w:ascii="Times New Roman" w:hAnsi="Times New Roman" w:cs="Times New Roman"/>
          <w:sz w:val="24"/>
          <w:szCs w:val="24"/>
        </w:rPr>
        <w:t xml:space="preserve"> </w:t>
      </w:r>
      <w:r w:rsidR="00FD164D">
        <w:rPr>
          <w:rFonts w:ascii="Times New Roman" w:hAnsi="Times New Roman" w:cs="Times New Roman"/>
          <w:b/>
          <w:sz w:val="24"/>
          <w:szCs w:val="24"/>
        </w:rPr>
        <w:t>94,2</w:t>
      </w:r>
      <w:r w:rsidR="0090322C" w:rsidRPr="00FD33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33BB">
        <w:rPr>
          <w:rFonts w:ascii="Times New Roman" w:hAnsi="Times New Roman" w:cs="Times New Roman"/>
          <w:b/>
          <w:sz w:val="24"/>
          <w:szCs w:val="24"/>
        </w:rPr>
        <w:t>%.</w:t>
      </w:r>
      <w:r w:rsidRPr="00C055F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7099" w:rsidRPr="00C055F2" w:rsidRDefault="00C67099" w:rsidP="002A701B">
      <w:pPr>
        <w:spacing w:after="6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55F2">
        <w:rPr>
          <w:rFonts w:ascii="Times New Roman" w:hAnsi="Times New Roman" w:cs="Times New Roman"/>
          <w:sz w:val="24"/>
          <w:szCs w:val="24"/>
        </w:rPr>
        <w:t>Таким образо</w:t>
      </w:r>
      <w:r w:rsidR="0022210E">
        <w:rPr>
          <w:rFonts w:ascii="Times New Roman" w:hAnsi="Times New Roman" w:cs="Times New Roman"/>
          <w:sz w:val="24"/>
          <w:szCs w:val="24"/>
        </w:rPr>
        <w:t>м</w:t>
      </w:r>
      <w:r w:rsidR="00FD164D">
        <w:rPr>
          <w:rFonts w:ascii="Times New Roman" w:hAnsi="Times New Roman" w:cs="Times New Roman"/>
          <w:sz w:val="24"/>
          <w:szCs w:val="24"/>
        </w:rPr>
        <w:t>, реализация подпрограммы в 2023</w:t>
      </w:r>
      <w:r w:rsidR="000F6A81">
        <w:rPr>
          <w:rFonts w:ascii="Times New Roman" w:hAnsi="Times New Roman" w:cs="Times New Roman"/>
          <w:sz w:val="24"/>
          <w:szCs w:val="24"/>
        </w:rPr>
        <w:t xml:space="preserve"> году характеризуется </w:t>
      </w:r>
      <w:r w:rsidR="00FD164D">
        <w:rPr>
          <w:rFonts w:ascii="Times New Roman" w:hAnsi="Times New Roman" w:cs="Times New Roman"/>
          <w:sz w:val="24"/>
          <w:szCs w:val="24"/>
        </w:rPr>
        <w:t>удовлетворительным</w:t>
      </w:r>
      <w:r w:rsidRPr="00C055F2">
        <w:rPr>
          <w:rFonts w:ascii="Times New Roman" w:hAnsi="Times New Roman" w:cs="Times New Roman"/>
          <w:sz w:val="24"/>
          <w:szCs w:val="24"/>
        </w:rPr>
        <w:t xml:space="preserve"> уровнем эффективности.</w:t>
      </w:r>
    </w:p>
    <w:p w:rsidR="00D1310F" w:rsidRDefault="00C67099" w:rsidP="00566CA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55F2">
        <w:rPr>
          <w:rFonts w:ascii="Times New Roman" w:hAnsi="Times New Roman" w:cs="Times New Roman"/>
          <w:i/>
          <w:sz w:val="24"/>
          <w:szCs w:val="24"/>
        </w:rPr>
        <w:t>Расчет по оценке эффективности реализации подпрограммы представлен в таблице № 3.</w:t>
      </w:r>
    </w:p>
    <w:p w:rsidR="00D933FE" w:rsidRDefault="00D933FE" w:rsidP="00742B1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33FE" w:rsidRDefault="00D933FE" w:rsidP="00742B1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33FE" w:rsidRDefault="00D933FE" w:rsidP="00742B1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33FE" w:rsidRDefault="00D933FE" w:rsidP="00742B1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33FE" w:rsidRDefault="00D933FE" w:rsidP="00742B1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33FE" w:rsidRDefault="00D933FE" w:rsidP="00742B1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33FE" w:rsidRDefault="00D933FE" w:rsidP="00742B1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33FE" w:rsidRDefault="00D933FE" w:rsidP="00742B1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33FE" w:rsidRDefault="00D933FE" w:rsidP="00742B1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3B7" w:rsidRDefault="005073B7" w:rsidP="00742B1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3B7" w:rsidRDefault="005073B7" w:rsidP="00742B1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3B7" w:rsidRDefault="005073B7" w:rsidP="00742B1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73B7" w:rsidRDefault="005073B7" w:rsidP="00742B1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D6B8E" w:rsidRDefault="00FD6B8E" w:rsidP="002075AD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399E" w:rsidRPr="00BC0A02" w:rsidRDefault="00A6399E" w:rsidP="00742B1C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0A02">
        <w:rPr>
          <w:rFonts w:ascii="Times New Roman" w:hAnsi="Times New Roman" w:cs="Times New Roman"/>
          <w:b/>
          <w:sz w:val="24"/>
          <w:szCs w:val="24"/>
        </w:rPr>
        <w:lastRenderedPageBreak/>
        <w:t>Подпрограмма</w:t>
      </w:r>
      <w:r w:rsidR="002B23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31750">
        <w:rPr>
          <w:rFonts w:ascii="Times New Roman" w:eastAsia="Times New Roman" w:hAnsi="Times New Roman"/>
          <w:b/>
          <w:sz w:val="24"/>
          <w:szCs w:val="24"/>
        </w:rPr>
        <w:t xml:space="preserve">«Развитие </w:t>
      </w:r>
      <w:r w:rsidR="00BC0A02" w:rsidRPr="00BC0A02">
        <w:rPr>
          <w:rFonts w:ascii="Times New Roman" w:eastAsia="Times New Roman" w:hAnsi="Times New Roman"/>
          <w:b/>
          <w:sz w:val="24"/>
          <w:szCs w:val="24"/>
        </w:rPr>
        <w:t>дополнительного образования детей»</w:t>
      </w:r>
      <w:r w:rsidR="00076C92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076C92" w:rsidRDefault="00566CA1" w:rsidP="002A701B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076C92">
        <w:rPr>
          <w:rFonts w:ascii="Times New Roman" w:eastAsia="Times New Roman" w:hAnsi="Times New Roman" w:cs="Times New Roman"/>
          <w:b/>
          <w:sz w:val="24"/>
          <w:szCs w:val="24"/>
        </w:rPr>
        <w:t>Общая часть.</w:t>
      </w:r>
    </w:p>
    <w:p w:rsidR="00BC0A02" w:rsidRPr="00FD6B8E" w:rsidRDefault="00FD6B8E" w:rsidP="00FD6B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="00BC0A02" w:rsidRPr="00E81E70">
        <w:rPr>
          <w:rFonts w:ascii="Times New Roman" w:eastAsia="Times New Roman" w:hAnsi="Times New Roman" w:cs="Times New Roman"/>
          <w:b/>
          <w:sz w:val="24"/>
          <w:szCs w:val="24"/>
        </w:rPr>
        <w:t xml:space="preserve"> подпрограммы:</w:t>
      </w:r>
      <w:r w:rsidRPr="00FD6B8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1B1108">
        <w:rPr>
          <w:rFonts w:ascii="Times New Roman" w:hAnsi="Times New Roman"/>
          <w:sz w:val="24"/>
          <w:szCs w:val="24"/>
        </w:rPr>
        <w:t>беспечение доступности качественно</w:t>
      </w:r>
      <w:r>
        <w:rPr>
          <w:rFonts w:ascii="Times New Roman" w:hAnsi="Times New Roman"/>
          <w:sz w:val="24"/>
          <w:szCs w:val="24"/>
        </w:rPr>
        <w:t>го дополнительного образования детей.</w:t>
      </w:r>
    </w:p>
    <w:p w:rsidR="00BC0A02" w:rsidRDefault="00BC0A02" w:rsidP="00E81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HiddenHorzOCR" w:hAnsi="Times New Roman" w:cs="Times New Roman"/>
          <w:b/>
          <w:sz w:val="24"/>
          <w:szCs w:val="24"/>
        </w:rPr>
      </w:pPr>
      <w:r w:rsidRPr="00E81E70">
        <w:rPr>
          <w:rFonts w:ascii="Times New Roman" w:eastAsia="Times New Roman" w:hAnsi="Times New Roman" w:cs="Times New Roman"/>
          <w:b/>
          <w:sz w:val="24"/>
          <w:szCs w:val="24"/>
        </w:rPr>
        <w:t>З</w:t>
      </w:r>
      <w:r w:rsidRPr="00E81E70">
        <w:rPr>
          <w:rFonts w:ascii="Times New Roman" w:eastAsia="HiddenHorzOCR" w:hAnsi="Times New Roman" w:cs="Times New Roman"/>
          <w:b/>
          <w:sz w:val="24"/>
          <w:szCs w:val="24"/>
        </w:rPr>
        <w:t xml:space="preserve">адачи подпрограммы: </w:t>
      </w:r>
    </w:p>
    <w:p w:rsidR="00FD6B8E" w:rsidRPr="00FD6B8E" w:rsidRDefault="00FD6B8E" w:rsidP="00FD6B8E">
      <w:pPr>
        <w:spacing w:after="0" w:line="240" w:lineRule="auto"/>
        <w:ind w:right="98"/>
        <w:jc w:val="both"/>
        <w:rPr>
          <w:rFonts w:ascii="Times New Roman" w:hAnsi="Times New Roman" w:cs="Times New Roman"/>
          <w:sz w:val="24"/>
          <w:szCs w:val="24"/>
        </w:rPr>
      </w:pPr>
      <w:r w:rsidRPr="00FD6B8E">
        <w:rPr>
          <w:rFonts w:ascii="Times New Roman" w:hAnsi="Times New Roman" w:cs="Times New Roman"/>
          <w:sz w:val="24"/>
          <w:szCs w:val="24"/>
        </w:rPr>
        <w:t>1.Создание</w:t>
      </w:r>
      <w:r w:rsidRPr="00FD6B8E">
        <w:rPr>
          <w:rFonts w:ascii="Times New Roman" w:hAnsi="Times New Roman" w:cs="Times New Roman"/>
          <w:bCs/>
          <w:sz w:val="24"/>
          <w:szCs w:val="24"/>
        </w:rPr>
        <w:t xml:space="preserve"> условий </w:t>
      </w:r>
      <w:r w:rsidRPr="00FD6B8E">
        <w:rPr>
          <w:rFonts w:ascii="Times New Roman" w:hAnsi="Times New Roman" w:cs="Times New Roman"/>
          <w:sz w:val="24"/>
          <w:szCs w:val="24"/>
        </w:rPr>
        <w:t>для получени</w:t>
      </w:r>
      <w:r>
        <w:rPr>
          <w:rFonts w:ascii="Times New Roman" w:hAnsi="Times New Roman" w:cs="Times New Roman"/>
          <w:sz w:val="24"/>
          <w:szCs w:val="24"/>
        </w:rPr>
        <w:t>я качественного дополнительного</w:t>
      </w:r>
      <w:r w:rsidRPr="00FD6B8E">
        <w:rPr>
          <w:rFonts w:ascii="Times New Roman" w:hAnsi="Times New Roman" w:cs="Times New Roman"/>
          <w:sz w:val="24"/>
          <w:szCs w:val="24"/>
        </w:rPr>
        <w:t xml:space="preserve"> образования, направленного на формирование готовности к самостоятельному гражданскому выбору, индивидуальной творческой самореализации, осознанного жизненного самоопределения и выбора профессии;</w:t>
      </w:r>
    </w:p>
    <w:p w:rsidR="00FD6B8E" w:rsidRPr="00FD6B8E" w:rsidRDefault="00FD6B8E" w:rsidP="00FD6B8E">
      <w:pPr>
        <w:widowControl w:val="0"/>
        <w:suppressAutoHyphens/>
        <w:spacing w:after="0" w:line="240" w:lineRule="auto"/>
        <w:ind w:right="-1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6B8E">
        <w:rPr>
          <w:rFonts w:ascii="Times New Roman" w:eastAsia="SimSun" w:hAnsi="Times New Roman" w:cs="Times New Roman"/>
          <w:sz w:val="24"/>
          <w:szCs w:val="24"/>
          <w:lang w:eastAsia="zh-CN"/>
        </w:rPr>
        <w:t>2.Создание механизмов мотивации педагогов к повышению качества работы и непрерывному профессиональному развитию;</w:t>
      </w:r>
    </w:p>
    <w:p w:rsidR="00FD6B8E" w:rsidRPr="00FD6B8E" w:rsidRDefault="00FD6B8E" w:rsidP="00FD6B8E">
      <w:pPr>
        <w:widowControl w:val="0"/>
        <w:suppressAutoHyphens/>
        <w:spacing w:after="0" w:line="240" w:lineRule="auto"/>
        <w:ind w:right="-1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6B8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FD6B8E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FD6B8E">
        <w:rPr>
          <w:rFonts w:ascii="Times New Roman" w:hAnsi="Times New Roman" w:cs="Times New Roman"/>
          <w:color w:val="000000"/>
          <w:sz w:val="24"/>
          <w:szCs w:val="24"/>
        </w:rPr>
        <w:t>Содействие вовлечению молодежи в общественную, трудовую и добровольческую деятельность;</w:t>
      </w:r>
    </w:p>
    <w:p w:rsidR="00FD6B8E" w:rsidRPr="00FD6B8E" w:rsidRDefault="00FD6B8E" w:rsidP="00FD6B8E">
      <w:pPr>
        <w:widowControl w:val="0"/>
        <w:tabs>
          <w:tab w:val="left" w:pos="322"/>
        </w:tabs>
        <w:suppressAutoHyphens/>
        <w:spacing w:after="0" w:line="240" w:lineRule="auto"/>
        <w:ind w:right="-14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FD6B8E">
        <w:rPr>
          <w:rFonts w:ascii="Times New Roman" w:eastAsia="SimSun" w:hAnsi="Times New Roman" w:cs="Times New Roman"/>
          <w:sz w:val="24"/>
          <w:szCs w:val="24"/>
          <w:lang w:eastAsia="zh-CN"/>
        </w:rPr>
        <w:t>4.Профилактика безнадзорности и правонарушений несовершеннолетними;</w:t>
      </w:r>
    </w:p>
    <w:p w:rsidR="00FD6B8E" w:rsidRPr="00E81E70" w:rsidRDefault="00FD6B8E" w:rsidP="00FD6B8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6B8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5.Совершенствование системы гражданско-патриотического, духовно-нравственного, </w:t>
      </w:r>
      <w:proofErr w:type="spellStart"/>
      <w:r w:rsidRPr="00FD6B8E">
        <w:rPr>
          <w:rFonts w:ascii="Times New Roman" w:eastAsia="SimSun" w:hAnsi="Times New Roman" w:cs="Times New Roman"/>
          <w:sz w:val="24"/>
          <w:szCs w:val="24"/>
          <w:lang w:eastAsia="zh-CN"/>
        </w:rPr>
        <w:t>социокультурного</w:t>
      </w:r>
      <w:proofErr w:type="spellEnd"/>
      <w:r w:rsidRPr="00FD6B8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, </w:t>
      </w:r>
      <w:proofErr w:type="spellStart"/>
      <w:r w:rsidRPr="00FD6B8E">
        <w:rPr>
          <w:rFonts w:ascii="Times New Roman" w:eastAsia="SimSun" w:hAnsi="Times New Roman" w:cs="Times New Roman"/>
          <w:sz w:val="24"/>
          <w:szCs w:val="24"/>
          <w:lang w:eastAsia="zh-CN"/>
        </w:rPr>
        <w:t>здоровьесберегающего</w:t>
      </w:r>
      <w:proofErr w:type="spellEnd"/>
      <w:r w:rsidRPr="00FD6B8E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 воспитания несовершеннолетних граждан</w:t>
      </w:r>
      <w:r>
        <w:rPr>
          <w:rFonts w:ascii="Times New Roman" w:eastAsia="SimSun" w:hAnsi="Times New Roman"/>
          <w:sz w:val="24"/>
          <w:szCs w:val="24"/>
          <w:lang w:eastAsia="zh-CN"/>
        </w:rPr>
        <w:t>.</w:t>
      </w:r>
    </w:p>
    <w:p w:rsidR="00C67099" w:rsidRPr="00E81E70" w:rsidRDefault="00566CA1" w:rsidP="00E81E7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C67099" w:rsidRPr="00E81E70">
        <w:rPr>
          <w:rFonts w:ascii="Times New Roman" w:hAnsi="Times New Roman" w:cs="Times New Roman"/>
          <w:b/>
          <w:sz w:val="24"/>
          <w:szCs w:val="24"/>
        </w:rPr>
        <w:t>Результаты, достигнутые за отчетный период.</w:t>
      </w:r>
    </w:p>
    <w:p w:rsidR="00C67099" w:rsidRPr="00E81E70" w:rsidRDefault="00C67099" w:rsidP="00E81E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1E70">
        <w:rPr>
          <w:rFonts w:ascii="Times New Roman" w:hAnsi="Times New Roman" w:cs="Times New Roman"/>
          <w:i/>
          <w:sz w:val="24"/>
          <w:szCs w:val="24"/>
        </w:rPr>
        <w:t>Основны</w:t>
      </w:r>
      <w:r w:rsidR="00C32C7A">
        <w:rPr>
          <w:rFonts w:ascii="Times New Roman" w:hAnsi="Times New Roman" w:cs="Times New Roman"/>
          <w:i/>
          <w:sz w:val="24"/>
          <w:szCs w:val="24"/>
        </w:rPr>
        <w:t xml:space="preserve">е </w:t>
      </w:r>
      <w:r w:rsidR="00896C11">
        <w:rPr>
          <w:rFonts w:ascii="Times New Roman" w:hAnsi="Times New Roman" w:cs="Times New Roman"/>
          <w:i/>
          <w:sz w:val="24"/>
          <w:szCs w:val="24"/>
        </w:rPr>
        <w:t xml:space="preserve">результаты, </w:t>
      </w:r>
      <w:r w:rsidR="00D06218">
        <w:rPr>
          <w:rFonts w:ascii="Times New Roman" w:hAnsi="Times New Roman" w:cs="Times New Roman"/>
          <w:i/>
          <w:sz w:val="24"/>
          <w:szCs w:val="24"/>
        </w:rPr>
        <w:t>достигнутые</w:t>
      </w:r>
      <w:r w:rsidR="00FD164D">
        <w:rPr>
          <w:rFonts w:ascii="Times New Roman" w:hAnsi="Times New Roman" w:cs="Times New Roman"/>
          <w:i/>
          <w:sz w:val="24"/>
          <w:szCs w:val="24"/>
        </w:rPr>
        <w:t xml:space="preserve"> в 2023</w:t>
      </w:r>
      <w:r w:rsidRPr="00E81E70">
        <w:rPr>
          <w:rFonts w:ascii="Times New Roman" w:hAnsi="Times New Roman" w:cs="Times New Roman"/>
          <w:i/>
          <w:sz w:val="24"/>
          <w:szCs w:val="24"/>
        </w:rPr>
        <w:t xml:space="preserve"> году:</w:t>
      </w:r>
    </w:p>
    <w:p w:rsidR="00A34C7D" w:rsidRPr="00E81E70" w:rsidRDefault="00A34C7D" w:rsidP="00E81E70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E81E70">
        <w:rPr>
          <w:rFonts w:ascii="Times New Roman" w:hAnsi="Times New Roman"/>
          <w:sz w:val="24"/>
          <w:szCs w:val="24"/>
        </w:rPr>
        <w:t>В системе образования района услуги по дополнительн</w:t>
      </w:r>
      <w:r w:rsidR="00D1310F">
        <w:rPr>
          <w:rFonts w:ascii="Times New Roman" w:hAnsi="Times New Roman"/>
          <w:sz w:val="24"/>
          <w:szCs w:val="24"/>
        </w:rPr>
        <w:t>ому образованию предоставляли 15</w:t>
      </w:r>
      <w:r w:rsidRPr="00E81E70">
        <w:rPr>
          <w:rFonts w:ascii="Times New Roman" w:hAnsi="Times New Roman"/>
          <w:sz w:val="24"/>
          <w:szCs w:val="24"/>
        </w:rPr>
        <w:t xml:space="preserve"> муниципальных учреждений, подведомственных отделу образования: 14 об</w:t>
      </w:r>
      <w:r w:rsidR="00C32C7A">
        <w:rPr>
          <w:rFonts w:ascii="Times New Roman" w:hAnsi="Times New Roman"/>
          <w:sz w:val="24"/>
          <w:szCs w:val="24"/>
        </w:rPr>
        <w:t>щеобразовательных учреждений и 1</w:t>
      </w:r>
      <w:r w:rsidR="00E77E5C">
        <w:rPr>
          <w:rFonts w:ascii="Times New Roman" w:hAnsi="Times New Roman"/>
          <w:sz w:val="24"/>
          <w:szCs w:val="24"/>
        </w:rPr>
        <w:t xml:space="preserve"> </w:t>
      </w:r>
      <w:r w:rsidR="00C32C7A">
        <w:rPr>
          <w:rFonts w:ascii="Times New Roman" w:hAnsi="Times New Roman"/>
          <w:sz w:val="24"/>
          <w:szCs w:val="24"/>
        </w:rPr>
        <w:t>учреждение</w:t>
      </w:r>
      <w:r w:rsidRPr="00E81E70">
        <w:rPr>
          <w:rFonts w:ascii="Times New Roman" w:hAnsi="Times New Roman"/>
          <w:sz w:val="24"/>
          <w:szCs w:val="24"/>
        </w:rPr>
        <w:t xml:space="preserve"> дополнительного образования</w:t>
      </w:r>
      <w:r w:rsidR="00896C11">
        <w:rPr>
          <w:rFonts w:ascii="Times New Roman" w:hAnsi="Times New Roman"/>
          <w:sz w:val="24"/>
          <w:szCs w:val="24"/>
        </w:rPr>
        <w:t xml:space="preserve"> (</w:t>
      </w:r>
      <w:r w:rsidR="00896C11" w:rsidRPr="00896C11">
        <w:rPr>
          <w:rFonts w:ascii="Times New Roman" w:hAnsi="Times New Roman"/>
          <w:sz w:val="24"/>
          <w:szCs w:val="24"/>
        </w:rPr>
        <w:t>МУ ДО ««ЦДО ИМ. МАРШАЛА Г.К.ЖУКОВА»</w:t>
      </w:r>
      <w:r w:rsidR="00896C11">
        <w:rPr>
          <w:rFonts w:ascii="Times New Roman" w:hAnsi="Times New Roman"/>
          <w:sz w:val="24"/>
          <w:szCs w:val="24"/>
        </w:rPr>
        <w:t>)</w:t>
      </w:r>
      <w:r w:rsidRPr="00E81E70">
        <w:rPr>
          <w:rFonts w:ascii="Times New Roman" w:hAnsi="Times New Roman"/>
          <w:sz w:val="24"/>
          <w:szCs w:val="24"/>
        </w:rPr>
        <w:t>.</w:t>
      </w:r>
    </w:p>
    <w:p w:rsidR="004D45DD" w:rsidRDefault="004F4172" w:rsidP="004D45D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4F4172">
        <w:rPr>
          <w:rFonts w:ascii="Times New Roman" w:hAnsi="Times New Roman"/>
          <w:sz w:val="24"/>
          <w:szCs w:val="24"/>
        </w:rPr>
        <w:t xml:space="preserve">Общая численность </w:t>
      </w:r>
      <w:proofErr w:type="gramStart"/>
      <w:r w:rsidRPr="004F4172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F4172">
        <w:rPr>
          <w:rFonts w:ascii="Times New Roman" w:hAnsi="Times New Roman"/>
          <w:sz w:val="24"/>
          <w:szCs w:val="24"/>
        </w:rPr>
        <w:t xml:space="preserve"> в учреждении дополнител</w:t>
      </w:r>
      <w:r w:rsidR="00015A68">
        <w:rPr>
          <w:rFonts w:ascii="Times New Roman" w:hAnsi="Times New Roman"/>
          <w:sz w:val="24"/>
          <w:szCs w:val="24"/>
        </w:rPr>
        <w:t xml:space="preserve">ьного образования составила </w:t>
      </w:r>
      <w:r w:rsidR="00FD164D">
        <w:rPr>
          <w:rFonts w:ascii="Times New Roman" w:hAnsi="Times New Roman"/>
          <w:sz w:val="24"/>
          <w:szCs w:val="24"/>
        </w:rPr>
        <w:t>883</w:t>
      </w:r>
      <w:r w:rsidR="00015A68">
        <w:rPr>
          <w:rFonts w:ascii="Times New Roman" w:hAnsi="Times New Roman"/>
          <w:sz w:val="24"/>
          <w:szCs w:val="24"/>
        </w:rPr>
        <w:t xml:space="preserve"> человек</w:t>
      </w:r>
      <w:r w:rsidR="00FD164D">
        <w:rPr>
          <w:rFonts w:ascii="Times New Roman" w:hAnsi="Times New Roman"/>
          <w:sz w:val="24"/>
          <w:szCs w:val="24"/>
        </w:rPr>
        <w:t>а</w:t>
      </w:r>
      <w:r w:rsidR="00015A68">
        <w:rPr>
          <w:rFonts w:ascii="Times New Roman" w:hAnsi="Times New Roman"/>
          <w:sz w:val="24"/>
          <w:szCs w:val="24"/>
        </w:rPr>
        <w:t xml:space="preserve">, </w:t>
      </w:r>
      <w:r w:rsidR="009B3283">
        <w:rPr>
          <w:rFonts w:ascii="Times New Roman" w:hAnsi="Times New Roman"/>
          <w:sz w:val="24"/>
          <w:szCs w:val="24"/>
        </w:rPr>
        <w:t>41объединение</w:t>
      </w:r>
      <w:r w:rsidRPr="004F4172">
        <w:rPr>
          <w:rFonts w:ascii="Times New Roman" w:hAnsi="Times New Roman"/>
          <w:sz w:val="24"/>
          <w:szCs w:val="24"/>
        </w:rPr>
        <w:t xml:space="preserve">. </w:t>
      </w:r>
    </w:p>
    <w:p w:rsidR="004D45DD" w:rsidRPr="004D45DD" w:rsidRDefault="004D45DD" w:rsidP="004D45DD">
      <w:pPr>
        <w:pStyle w:val="1"/>
        <w:ind w:firstLine="709"/>
        <w:jc w:val="both"/>
        <w:rPr>
          <w:rFonts w:ascii="Times New Roman" w:hAnsi="Times New Roman"/>
          <w:sz w:val="24"/>
          <w:szCs w:val="24"/>
        </w:rPr>
      </w:pPr>
      <w:r w:rsidRPr="004D45DD">
        <w:rPr>
          <w:rFonts w:ascii="Times New Roman" w:hAnsi="Times New Roman"/>
          <w:sz w:val="24"/>
          <w:szCs w:val="24"/>
        </w:rPr>
        <w:t xml:space="preserve">Лучшие результаты, достигнутые учащимися в области спорта: </w:t>
      </w:r>
    </w:p>
    <w:p w:rsidR="004D45DD" w:rsidRDefault="004D45DD" w:rsidP="004D4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D45DD">
        <w:rPr>
          <w:rFonts w:ascii="Times New Roman" w:hAnsi="Times New Roman" w:cs="Times New Roman"/>
          <w:sz w:val="24"/>
          <w:szCs w:val="24"/>
        </w:rPr>
        <w:t xml:space="preserve">-обучающиеся МУ ДО «Центр дополнительного образования имени маршала К.Г.Жукова» по «Физкультурно-спортивной» направленности (по видам спорта баскетбол, футбол, дзюдо, самбо, универсальный бой, </w:t>
      </w:r>
      <w:proofErr w:type="spellStart"/>
      <w:r w:rsidRPr="004D45DD">
        <w:rPr>
          <w:rFonts w:ascii="Times New Roman" w:hAnsi="Times New Roman" w:cs="Times New Roman"/>
          <w:sz w:val="24"/>
          <w:szCs w:val="24"/>
        </w:rPr>
        <w:t>полиатлон</w:t>
      </w:r>
      <w:proofErr w:type="spellEnd"/>
      <w:r w:rsidRPr="004D45DD">
        <w:rPr>
          <w:rFonts w:ascii="Times New Roman" w:hAnsi="Times New Roman" w:cs="Times New Roman"/>
          <w:sz w:val="24"/>
          <w:szCs w:val="24"/>
        </w:rPr>
        <w:t>, настольный теннис) в течение года приняли участие в официальных спортивных соревнованиях: турн</w:t>
      </w:r>
      <w:r>
        <w:rPr>
          <w:rFonts w:ascii="Times New Roman" w:hAnsi="Times New Roman" w:cs="Times New Roman"/>
          <w:sz w:val="24"/>
          <w:szCs w:val="24"/>
        </w:rPr>
        <w:t>ирах, первенствах, чемпионатах.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45DD">
        <w:rPr>
          <w:rFonts w:ascii="Times New Roman" w:hAnsi="Times New Roman" w:cs="Times New Roman"/>
          <w:sz w:val="24"/>
          <w:szCs w:val="24"/>
        </w:rPr>
        <w:t>По видам спорта победителями областного уровня стали</w:t>
      </w:r>
      <w:r>
        <w:rPr>
          <w:rFonts w:ascii="Times New Roman" w:hAnsi="Times New Roman" w:cs="Times New Roman"/>
          <w:sz w:val="24"/>
          <w:szCs w:val="24"/>
        </w:rPr>
        <w:t xml:space="preserve">:          </w:t>
      </w:r>
      <w:r w:rsidRPr="004D45DD">
        <w:rPr>
          <w:rFonts w:ascii="Times New Roman" w:hAnsi="Times New Roman" w:cs="Times New Roman"/>
          <w:sz w:val="24"/>
          <w:szCs w:val="24"/>
        </w:rPr>
        <w:t>1 место – 23 человека,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4D45DD">
        <w:rPr>
          <w:rFonts w:ascii="Times New Roman" w:hAnsi="Times New Roman" w:cs="Times New Roman"/>
          <w:sz w:val="24"/>
          <w:szCs w:val="24"/>
        </w:rPr>
        <w:t>2 место - 25 человек, 3 место – 30 человек;</w:t>
      </w:r>
    </w:p>
    <w:p w:rsidR="004D45DD" w:rsidRDefault="004D45DD" w:rsidP="004D4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D45DD">
        <w:rPr>
          <w:rFonts w:ascii="Times New Roman" w:hAnsi="Times New Roman" w:cs="Times New Roman"/>
          <w:sz w:val="24"/>
          <w:szCs w:val="24"/>
        </w:rPr>
        <w:t>42 обучающихся приняли участие в Межрегиональных и Всероссийских соревнованиях, заняли (1 место- 1 человек, 3 место- 3 человека);</w:t>
      </w:r>
    </w:p>
    <w:p w:rsidR="004D45DD" w:rsidRDefault="004D45DD" w:rsidP="004D4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4D45DD">
        <w:rPr>
          <w:rFonts w:ascii="Times New Roman" w:hAnsi="Times New Roman" w:cs="Times New Roman"/>
          <w:sz w:val="24"/>
          <w:szCs w:val="24"/>
        </w:rPr>
        <w:t>28 обучающихся приняли участие в Международных соревнованиях (1 место-5 человек, 2 место - 4 человека, 3 место- 2 человека);</w:t>
      </w:r>
    </w:p>
    <w:p w:rsidR="004D45DD" w:rsidRDefault="004D45DD" w:rsidP="004D4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5DD">
        <w:rPr>
          <w:rFonts w:ascii="Times New Roman" w:hAnsi="Times New Roman" w:cs="Times New Roman"/>
          <w:sz w:val="24"/>
          <w:szCs w:val="24"/>
        </w:rPr>
        <w:t xml:space="preserve">-МУ </w:t>
      </w:r>
      <w:proofErr w:type="gramStart"/>
      <w:r w:rsidRPr="004D45DD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4D45DD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Start"/>
      <w:r w:rsidRPr="004D45DD">
        <w:rPr>
          <w:rFonts w:ascii="Times New Roman" w:hAnsi="Times New Roman" w:cs="Times New Roman"/>
          <w:sz w:val="24"/>
          <w:szCs w:val="24"/>
        </w:rPr>
        <w:t>Центр</w:t>
      </w:r>
      <w:proofErr w:type="gramEnd"/>
      <w:r w:rsidRPr="004D45DD">
        <w:rPr>
          <w:rFonts w:ascii="Times New Roman" w:hAnsi="Times New Roman" w:cs="Times New Roman"/>
          <w:sz w:val="24"/>
          <w:szCs w:val="24"/>
        </w:rPr>
        <w:t xml:space="preserve"> дополнительного образования имени маршала К. Г. Жукова» признан победителем (2 место) в смотре-конкурсе «На лучшую постановку спортивно-массовой работы в учреждениях</w:t>
      </w:r>
      <w:r>
        <w:rPr>
          <w:rFonts w:ascii="Times New Roman" w:hAnsi="Times New Roman" w:cs="Times New Roman"/>
          <w:sz w:val="24"/>
          <w:szCs w:val="24"/>
        </w:rPr>
        <w:t xml:space="preserve"> Калужской области»;</w:t>
      </w:r>
    </w:p>
    <w:p w:rsidR="004D45DD" w:rsidRPr="004D45DD" w:rsidRDefault="004D45DD" w:rsidP="004D4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-п</w:t>
      </w:r>
      <w:r w:rsidRPr="004D45DD">
        <w:rPr>
          <w:rFonts w:ascii="Times New Roman" w:hAnsi="Times New Roman" w:cs="Times New Roman"/>
          <w:sz w:val="24"/>
          <w:szCs w:val="24"/>
        </w:rPr>
        <w:t xml:space="preserve">одготовлены: 9 кандидатов в мастера спорта, 1 спортивный разряд – 24 человека, </w:t>
      </w:r>
      <w:proofErr w:type="gramEnd"/>
    </w:p>
    <w:p w:rsidR="004D45DD" w:rsidRDefault="004D45DD" w:rsidP="004D45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5DD">
        <w:rPr>
          <w:rFonts w:ascii="Times New Roman" w:hAnsi="Times New Roman" w:cs="Times New Roman"/>
          <w:sz w:val="24"/>
          <w:szCs w:val="24"/>
        </w:rPr>
        <w:t>2-3 спортивные разряды получили-38 человек и юношеские спортивные разряды- 158 спортсменов.</w:t>
      </w:r>
    </w:p>
    <w:p w:rsidR="004D45DD" w:rsidRPr="004D45DD" w:rsidRDefault="004D45DD" w:rsidP="004D4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5DD">
        <w:rPr>
          <w:rFonts w:ascii="Times New Roman" w:hAnsi="Times New Roman" w:cs="Times New Roman"/>
          <w:sz w:val="24"/>
          <w:szCs w:val="24"/>
        </w:rPr>
        <w:t xml:space="preserve">Также учащиеся из МУ ДО «Центра дополнительного образования имени маршала Г.К. Жукова» бы включены в состав сборной Калужской области; самбо- 16 человек, дзюдо-22 человека, универсальный бой- 6 человек, настольный теннис- 5 человек, современное пятиборье – 4 человека, </w:t>
      </w:r>
      <w:proofErr w:type="spellStart"/>
      <w:r w:rsidRPr="004D45DD">
        <w:rPr>
          <w:rFonts w:ascii="Times New Roman" w:hAnsi="Times New Roman" w:cs="Times New Roman"/>
          <w:sz w:val="24"/>
          <w:szCs w:val="24"/>
        </w:rPr>
        <w:t>полиатлон</w:t>
      </w:r>
      <w:proofErr w:type="spellEnd"/>
      <w:r w:rsidRPr="004D45DD">
        <w:rPr>
          <w:rFonts w:ascii="Times New Roman" w:hAnsi="Times New Roman" w:cs="Times New Roman"/>
          <w:sz w:val="24"/>
          <w:szCs w:val="24"/>
        </w:rPr>
        <w:t>- 4 человека и баскетбол- 14 человек.</w:t>
      </w:r>
    </w:p>
    <w:p w:rsidR="005073B7" w:rsidRPr="005073B7" w:rsidRDefault="005073B7" w:rsidP="005073B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073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Большое внимание </w:t>
      </w:r>
      <w:r w:rsidRPr="005073B7">
        <w:rPr>
          <w:rFonts w:ascii="Times New Roman" w:hAnsi="Times New Roman" w:cs="Times New Roman"/>
          <w:sz w:val="24"/>
          <w:szCs w:val="24"/>
        </w:rPr>
        <w:t xml:space="preserve">в </w:t>
      </w:r>
      <w:r w:rsidR="00FD164D">
        <w:rPr>
          <w:rFonts w:ascii="Times New Roman" w:eastAsia="Calibri" w:hAnsi="Times New Roman" w:cs="Times New Roman"/>
          <w:sz w:val="24"/>
          <w:szCs w:val="24"/>
          <w:lang w:eastAsia="en-US"/>
        </w:rPr>
        <w:t>2023</w:t>
      </w:r>
      <w:r w:rsidRPr="005073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году уделялось формированию и развитию творческих способностей детей и подростков, удовлетворению их индивидуальных потребностей в интеллектуальном, нравственном, физическом совершенствовании</w:t>
      </w:r>
      <w:r w:rsidRPr="005073B7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,</w:t>
      </w:r>
      <w:r w:rsidRPr="005073B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 также выявлению и поддержке учащихся, проявляющих выдающиеся способности.</w:t>
      </w:r>
    </w:p>
    <w:p w:rsidR="005073B7" w:rsidRPr="005073B7" w:rsidRDefault="005073B7" w:rsidP="005073B7">
      <w:pPr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73B7">
        <w:rPr>
          <w:rFonts w:ascii="Times New Roman" w:hAnsi="Times New Roman" w:cs="Times New Roman"/>
          <w:sz w:val="24"/>
          <w:szCs w:val="24"/>
        </w:rPr>
        <w:lastRenderedPageBreak/>
        <w:t>Творческие коллективы и учащиеся общеобразовательных школ района принимали активное участие и успешно выступали в районных и областных конкурсах, выставках, фестивалях.</w:t>
      </w:r>
    </w:p>
    <w:p w:rsidR="004D45DD" w:rsidRPr="004D45DD" w:rsidRDefault="004D45DD" w:rsidP="004D45D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  <w:r w:rsidRPr="004D45DD">
        <w:rPr>
          <w:rFonts w:ascii="Times New Roman" w:hAnsi="Times New Roman" w:cs="Times New Roman"/>
          <w:sz w:val="24"/>
        </w:rPr>
        <w:t xml:space="preserve">Одним </w:t>
      </w:r>
      <w:proofErr w:type="gramStart"/>
      <w:r w:rsidRPr="004D45DD">
        <w:rPr>
          <w:rFonts w:ascii="Times New Roman" w:hAnsi="Times New Roman" w:cs="Times New Roman"/>
          <w:sz w:val="24"/>
        </w:rPr>
        <w:t>из</w:t>
      </w:r>
      <w:proofErr w:type="gramEnd"/>
      <w:r w:rsidRPr="004D45DD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4D45DD">
        <w:rPr>
          <w:rFonts w:ascii="Times New Roman" w:hAnsi="Times New Roman" w:cs="Times New Roman"/>
          <w:sz w:val="24"/>
        </w:rPr>
        <w:t>направлением</w:t>
      </w:r>
      <w:proofErr w:type="gramEnd"/>
      <w:r w:rsidRPr="004D45DD">
        <w:rPr>
          <w:rFonts w:ascii="Times New Roman" w:hAnsi="Times New Roman" w:cs="Times New Roman"/>
          <w:sz w:val="24"/>
        </w:rPr>
        <w:t xml:space="preserve"> регионального проекта «Успех каждого ребенка» национального проекта «Образование» является создание новых мест в общеобразовательных школах для реализации дополнительных </w:t>
      </w:r>
      <w:proofErr w:type="spellStart"/>
      <w:r w:rsidRPr="004D45DD">
        <w:rPr>
          <w:rFonts w:ascii="Times New Roman" w:hAnsi="Times New Roman" w:cs="Times New Roman"/>
          <w:sz w:val="24"/>
        </w:rPr>
        <w:t>общеразвивающих</w:t>
      </w:r>
      <w:proofErr w:type="spellEnd"/>
      <w:r w:rsidRPr="004D45DD">
        <w:rPr>
          <w:rFonts w:ascii="Times New Roman" w:hAnsi="Times New Roman" w:cs="Times New Roman"/>
          <w:sz w:val="24"/>
        </w:rPr>
        <w:t xml:space="preserve"> программ всех направленностей. </w:t>
      </w:r>
      <w:proofErr w:type="gramStart"/>
      <w:r w:rsidRPr="004D45DD">
        <w:rPr>
          <w:rFonts w:ascii="Times New Roman" w:hAnsi="Times New Roman" w:cs="Times New Roman"/>
          <w:sz w:val="24"/>
        </w:rPr>
        <w:t xml:space="preserve">С целью обновления содержания дополнительного образования в 2023 году в шести школах района (МОУ «Средняя общеобразовательная школа № 1 им. С.Ф. Романова» г. Жуков, МОУ «Средняя общеобразовательная школа № 2 им. академика А.И. Берга», г. Жуков Жуковского района Калужской области, МОУ «Средняя общеобразовательная школа им. Е.Р. Дашковой с углубленным изучением отдельных предметов» г. </w:t>
      </w:r>
      <w:proofErr w:type="spellStart"/>
      <w:r w:rsidRPr="004D45DD">
        <w:rPr>
          <w:rFonts w:ascii="Times New Roman" w:hAnsi="Times New Roman" w:cs="Times New Roman"/>
          <w:sz w:val="24"/>
        </w:rPr>
        <w:t>Кремёнки</w:t>
      </w:r>
      <w:proofErr w:type="spellEnd"/>
      <w:r w:rsidRPr="004D45DD">
        <w:rPr>
          <w:rFonts w:ascii="Times New Roman" w:hAnsi="Times New Roman" w:cs="Times New Roman"/>
          <w:sz w:val="24"/>
        </w:rPr>
        <w:t>, МОУ «Средняя общеобразовательная школа им</w:t>
      </w:r>
      <w:proofErr w:type="gramEnd"/>
      <w:r w:rsidRPr="004D45DD">
        <w:rPr>
          <w:rFonts w:ascii="Times New Roman" w:hAnsi="Times New Roman" w:cs="Times New Roman"/>
          <w:sz w:val="24"/>
        </w:rPr>
        <w:t xml:space="preserve">. генерала </w:t>
      </w:r>
      <w:proofErr w:type="spellStart"/>
      <w:r w:rsidRPr="004D45DD">
        <w:rPr>
          <w:rFonts w:ascii="Times New Roman" w:hAnsi="Times New Roman" w:cs="Times New Roman"/>
          <w:sz w:val="24"/>
        </w:rPr>
        <w:t>Захаркина</w:t>
      </w:r>
      <w:proofErr w:type="spellEnd"/>
      <w:r w:rsidRPr="004D45DD">
        <w:rPr>
          <w:rFonts w:ascii="Times New Roman" w:hAnsi="Times New Roman" w:cs="Times New Roman"/>
          <w:sz w:val="24"/>
        </w:rPr>
        <w:t xml:space="preserve"> И.Г.», г. </w:t>
      </w:r>
      <w:proofErr w:type="spellStart"/>
      <w:r w:rsidRPr="004D45DD">
        <w:rPr>
          <w:rFonts w:ascii="Times New Roman" w:hAnsi="Times New Roman" w:cs="Times New Roman"/>
          <w:sz w:val="24"/>
        </w:rPr>
        <w:t>Кременки</w:t>
      </w:r>
      <w:proofErr w:type="spellEnd"/>
      <w:r w:rsidRPr="004D45DD">
        <w:rPr>
          <w:rFonts w:ascii="Times New Roman" w:hAnsi="Times New Roman" w:cs="Times New Roman"/>
          <w:sz w:val="24"/>
        </w:rPr>
        <w:t xml:space="preserve">, МОУ «Основная общеобразовательная школа </w:t>
      </w:r>
      <w:proofErr w:type="spellStart"/>
      <w:r w:rsidRPr="004D45DD">
        <w:rPr>
          <w:rFonts w:ascii="Times New Roman" w:hAnsi="Times New Roman" w:cs="Times New Roman"/>
          <w:sz w:val="24"/>
        </w:rPr>
        <w:t>им.П.Л.Чебышева</w:t>
      </w:r>
      <w:proofErr w:type="spellEnd"/>
      <w:r w:rsidRPr="004D45DD">
        <w:rPr>
          <w:rFonts w:ascii="Times New Roman" w:hAnsi="Times New Roman" w:cs="Times New Roman"/>
          <w:sz w:val="24"/>
        </w:rPr>
        <w:t xml:space="preserve">», </w:t>
      </w:r>
      <w:proofErr w:type="spellStart"/>
      <w:r w:rsidRPr="004D45DD">
        <w:rPr>
          <w:rFonts w:ascii="Times New Roman" w:hAnsi="Times New Roman" w:cs="Times New Roman"/>
          <w:sz w:val="24"/>
        </w:rPr>
        <w:t>д</w:t>
      </w:r>
      <w:proofErr w:type="gramStart"/>
      <w:r w:rsidRPr="004D45DD">
        <w:rPr>
          <w:rFonts w:ascii="Times New Roman" w:hAnsi="Times New Roman" w:cs="Times New Roman"/>
          <w:sz w:val="24"/>
        </w:rPr>
        <w:t>.М</w:t>
      </w:r>
      <w:proofErr w:type="gramEnd"/>
      <w:r w:rsidRPr="004D45DD">
        <w:rPr>
          <w:rFonts w:ascii="Times New Roman" w:hAnsi="Times New Roman" w:cs="Times New Roman"/>
          <w:sz w:val="24"/>
        </w:rPr>
        <w:t>ашково</w:t>
      </w:r>
      <w:proofErr w:type="spellEnd"/>
      <w:r w:rsidRPr="004D45DD">
        <w:rPr>
          <w:rFonts w:ascii="Times New Roman" w:hAnsi="Times New Roman" w:cs="Times New Roman"/>
          <w:sz w:val="24"/>
        </w:rPr>
        <w:t xml:space="preserve"> Жуковского района Калужской области, МОУ «Основная общеобразовательная школа», </w:t>
      </w:r>
      <w:proofErr w:type="spellStart"/>
      <w:r w:rsidRPr="004D45DD">
        <w:rPr>
          <w:rFonts w:ascii="Times New Roman" w:hAnsi="Times New Roman" w:cs="Times New Roman"/>
          <w:sz w:val="24"/>
        </w:rPr>
        <w:t>д.Чубарово</w:t>
      </w:r>
      <w:proofErr w:type="spellEnd"/>
      <w:r w:rsidRPr="004D45DD">
        <w:rPr>
          <w:rFonts w:ascii="Times New Roman" w:hAnsi="Times New Roman" w:cs="Times New Roman"/>
          <w:sz w:val="24"/>
        </w:rPr>
        <w:t xml:space="preserve"> Жуковского района Калужской) было создано по </w:t>
      </w:r>
      <w:r w:rsidRPr="004D45DD">
        <w:rPr>
          <w:rFonts w:ascii="Times New Roman" w:eastAsia="Calibri" w:hAnsi="Times New Roman" w:cs="Times New Roman"/>
          <w:sz w:val="24"/>
        </w:rPr>
        <w:t xml:space="preserve">90 инфраструктурных мест социально-гуманитарной, художественной и </w:t>
      </w:r>
      <w:proofErr w:type="spellStart"/>
      <w:r w:rsidRPr="004D45DD">
        <w:rPr>
          <w:rFonts w:ascii="Times New Roman" w:eastAsia="Calibri" w:hAnsi="Times New Roman" w:cs="Times New Roman"/>
          <w:sz w:val="24"/>
        </w:rPr>
        <w:t>туристко-краеведческой</w:t>
      </w:r>
      <w:proofErr w:type="spellEnd"/>
      <w:r w:rsidRPr="004D45DD">
        <w:rPr>
          <w:rFonts w:ascii="Times New Roman" w:eastAsia="Calibri" w:hAnsi="Times New Roman" w:cs="Times New Roman"/>
          <w:sz w:val="24"/>
        </w:rPr>
        <w:t xml:space="preserve"> направленностей. С 01 сентября 2023 г. около 630 учащихся имеют возможность посещать такие объединения как: «</w:t>
      </w:r>
      <w:proofErr w:type="spellStart"/>
      <w:r w:rsidRPr="004D45DD">
        <w:rPr>
          <w:rFonts w:ascii="Times New Roman" w:eastAsia="Calibri" w:hAnsi="Times New Roman" w:cs="Times New Roman"/>
          <w:sz w:val="24"/>
        </w:rPr>
        <w:t>Медиацентр</w:t>
      </w:r>
      <w:proofErr w:type="spellEnd"/>
      <w:r w:rsidRPr="004D45DD">
        <w:rPr>
          <w:rFonts w:ascii="Times New Roman" w:eastAsia="Calibri" w:hAnsi="Times New Roman" w:cs="Times New Roman"/>
          <w:sz w:val="24"/>
        </w:rPr>
        <w:t xml:space="preserve">», «Школьный театр», «Интерактивный краеведческий музей». </w:t>
      </w:r>
    </w:p>
    <w:p w:rsidR="00C055F2" w:rsidRPr="00867009" w:rsidRDefault="00A34C7D" w:rsidP="002A701B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E70">
        <w:rPr>
          <w:rFonts w:ascii="Times New Roman" w:hAnsi="Times New Roman" w:cs="Times New Roman"/>
          <w:sz w:val="24"/>
          <w:szCs w:val="24"/>
        </w:rPr>
        <w:t xml:space="preserve">Регулярно проводятся мероприятия, посвященные ведению здорового образа жизни и внедрению Всероссийского </w:t>
      </w:r>
      <w:proofErr w:type="spellStart"/>
      <w:proofErr w:type="gramStart"/>
      <w:r w:rsidRPr="00E81E70">
        <w:rPr>
          <w:rFonts w:ascii="Times New Roman" w:hAnsi="Times New Roman" w:cs="Times New Roman"/>
          <w:sz w:val="24"/>
          <w:szCs w:val="24"/>
        </w:rPr>
        <w:t>физкультурно</w:t>
      </w:r>
      <w:proofErr w:type="spellEnd"/>
      <w:r w:rsidRPr="00E81E70">
        <w:rPr>
          <w:rFonts w:ascii="Times New Roman" w:hAnsi="Times New Roman" w:cs="Times New Roman"/>
          <w:sz w:val="24"/>
          <w:szCs w:val="24"/>
        </w:rPr>
        <w:t>- спортивного</w:t>
      </w:r>
      <w:proofErr w:type="gramEnd"/>
      <w:r w:rsidRPr="00E81E70">
        <w:rPr>
          <w:rFonts w:ascii="Times New Roman" w:hAnsi="Times New Roman" w:cs="Times New Roman"/>
          <w:sz w:val="24"/>
          <w:szCs w:val="24"/>
        </w:rPr>
        <w:t xml:space="preserve"> комплекса «Готов к труду и обороне» (ГТО): конкурсы, акции, </w:t>
      </w:r>
      <w:proofErr w:type="spellStart"/>
      <w:r w:rsidRPr="00E81E70">
        <w:rPr>
          <w:rFonts w:ascii="Times New Roman" w:hAnsi="Times New Roman" w:cs="Times New Roman"/>
          <w:sz w:val="24"/>
          <w:szCs w:val="24"/>
        </w:rPr>
        <w:t>тренинговые</w:t>
      </w:r>
      <w:proofErr w:type="spellEnd"/>
      <w:r w:rsidRPr="00E81E70">
        <w:rPr>
          <w:rFonts w:ascii="Times New Roman" w:hAnsi="Times New Roman" w:cs="Times New Roman"/>
          <w:sz w:val="24"/>
          <w:szCs w:val="24"/>
        </w:rPr>
        <w:t xml:space="preserve"> занятия, ролевые игры, беседы, конференции, круглые столы, лекции, семинары, в том числе приуроченные к Международному дню борьбы против злоупотребления наркотиками и их незаконного оборота, Всемирному дню здоровья. К участию в них привлекаются сотрудники Управления федеральной службы по </w:t>
      </w:r>
      <w:proofErr w:type="gramStart"/>
      <w:r w:rsidRPr="00E81E70">
        <w:rPr>
          <w:rFonts w:ascii="Times New Roman" w:hAnsi="Times New Roman" w:cs="Times New Roman"/>
          <w:sz w:val="24"/>
          <w:szCs w:val="24"/>
        </w:rPr>
        <w:t>контролю за</w:t>
      </w:r>
      <w:proofErr w:type="gramEnd"/>
      <w:r w:rsidRPr="00E81E70">
        <w:rPr>
          <w:rFonts w:ascii="Times New Roman" w:hAnsi="Times New Roman" w:cs="Times New Roman"/>
          <w:sz w:val="24"/>
          <w:szCs w:val="24"/>
        </w:rPr>
        <w:t xml:space="preserve"> оборотом наркотиков Российской Федерации по Калужской области, учреждений здравоохранения, подразделений по делам несовершеннолетних в органах полиции, комиссий по делам несовершеннолетних и защите их прав.</w:t>
      </w:r>
    </w:p>
    <w:p w:rsidR="007A0B9E" w:rsidRPr="00E81E70" w:rsidRDefault="007A0B9E" w:rsidP="00E81E70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1E70">
        <w:rPr>
          <w:rFonts w:ascii="Times New Roman" w:hAnsi="Times New Roman" w:cs="Times New Roman"/>
          <w:i/>
          <w:sz w:val="24"/>
          <w:szCs w:val="24"/>
        </w:rPr>
        <w:t xml:space="preserve">Вклад основных результатов в решение задач </w:t>
      </w:r>
      <w:r w:rsidR="00867009">
        <w:rPr>
          <w:rFonts w:ascii="Times New Roman" w:hAnsi="Times New Roman" w:cs="Times New Roman"/>
          <w:i/>
          <w:sz w:val="24"/>
          <w:szCs w:val="24"/>
        </w:rPr>
        <w:t>и достижение целей подпрограммы.</w:t>
      </w:r>
    </w:p>
    <w:p w:rsidR="00C67099" w:rsidRPr="00E81E70" w:rsidRDefault="004112C5" w:rsidP="006D1038">
      <w:pPr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Программами </w:t>
      </w:r>
      <w:r w:rsidR="00A34C7D" w:rsidRPr="00E81E70">
        <w:rPr>
          <w:rFonts w:ascii="Times New Roman" w:hAnsi="Times New Roman" w:cs="Times New Roman"/>
          <w:sz w:val="24"/>
          <w:szCs w:val="24"/>
        </w:rPr>
        <w:t>дополнитель</w:t>
      </w:r>
      <w:r w:rsidR="00C32C7A">
        <w:rPr>
          <w:rFonts w:ascii="Times New Roman" w:hAnsi="Times New Roman" w:cs="Times New Roman"/>
          <w:sz w:val="24"/>
          <w:szCs w:val="24"/>
        </w:rPr>
        <w:t>ного о</w:t>
      </w:r>
      <w:r>
        <w:rPr>
          <w:rFonts w:ascii="Times New Roman" w:hAnsi="Times New Roman" w:cs="Times New Roman"/>
          <w:sz w:val="24"/>
          <w:szCs w:val="24"/>
        </w:rPr>
        <w:t>бразования охвачено более</w:t>
      </w:r>
      <w:r w:rsidR="004D45DD">
        <w:rPr>
          <w:rFonts w:ascii="Times New Roman" w:hAnsi="Times New Roman" w:cs="Times New Roman"/>
          <w:sz w:val="24"/>
          <w:szCs w:val="24"/>
        </w:rPr>
        <w:t xml:space="preserve"> 6</w:t>
      </w:r>
      <w:r w:rsidR="00896C11">
        <w:rPr>
          <w:rFonts w:ascii="Times New Roman" w:hAnsi="Times New Roman" w:cs="Times New Roman"/>
          <w:sz w:val="24"/>
          <w:szCs w:val="24"/>
        </w:rPr>
        <w:t>0</w:t>
      </w:r>
      <w:r w:rsidR="00827E36">
        <w:rPr>
          <w:rFonts w:ascii="Times New Roman" w:hAnsi="Times New Roman" w:cs="Times New Roman"/>
          <w:sz w:val="24"/>
          <w:szCs w:val="24"/>
        </w:rPr>
        <w:t>00</w:t>
      </w:r>
      <w:r w:rsidR="004D45DD">
        <w:rPr>
          <w:rFonts w:ascii="Times New Roman" w:hAnsi="Times New Roman" w:cs="Times New Roman"/>
          <w:sz w:val="24"/>
          <w:szCs w:val="24"/>
        </w:rPr>
        <w:t xml:space="preserve"> учащихся, что составляет 76</w:t>
      </w:r>
      <w:r>
        <w:rPr>
          <w:rFonts w:ascii="Times New Roman" w:hAnsi="Times New Roman" w:cs="Times New Roman"/>
          <w:sz w:val="24"/>
          <w:szCs w:val="24"/>
        </w:rPr>
        <w:t xml:space="preserve"> % от общего количества детей от 5 до 18 лет</w:t>
      </w:r>
      <w:r w:rsidR="00A34C7D" w:rsidRPr="00E81E70">
        <w:rPr>
          <w:rFonts w:ascii="Times New Roman" w:hAnsi="Times New Roman" w:cs="Times New Roman"/>
          <w:sz w:val="24"/>
          <w:szCs w:val="24"/>
        </w:rPr>
        <w:t xml:space="preserve">. </w:t>
      </w:r>
      <w:r w:rsidR="00C055F2" w:rsidRPr="00E81E70">
        <w:rPr>
          <w:rFonts w:ascii="Times New Roman" w:hAnsi="Times New Roman" w:cs="Times New Roman"/>
          <w:sz w:val="24"/>
          <w:szCs w:val="24"/>
        </w:rPr>
        <w:t>Совершенствуется система проводимых конкурсных мероприятий, главной отличительной чертой которых становится м</w:t>
      </w:r>
      <w:r w:rsidR="00A34C7D" w:rsidRPr="00E81E70">
        <w:rPr>
          <w:rFonts w:ascii="Times New Roman" w:hAnsi="Times New Roman" w:cs="Times New Roman"/>
          <w:sz w:val="24"/>
          <w:szCs w:val="24"/>
        </w:rPr>
        <w:t xml:space="preserve">ассовость. Проведение районных </w:t>
      </w:r>
      <w:r w:rsidR="00C055F2" w:rsidRPr="00E81E70">
        <w:rPr>
          <w:rFonts w:ascii="Times New Roman" w:hAnsi="Times New Roman" w:cs="Times New Roman"/>
          <w:sz w:val="24"/>
          <w:szCs w:val="24"/>
        </w:rPr>
        <w:t xml:space="preserve">массовых мероприятий дает возможность обучающимся реализовать себя, продемонстрировать свои </w:t>
      </w:r>
      <w:proofErr w:type="gramStart"/>
      <w:r w:rsidR="00C055F2" w:rsidRPr="00E81E70">
        <w:rPr>
          <w:rFonts w:ascii="Times New Roman" w:hAnsi="Times New Roman" w:cs="Times New Roman"/>
          <w:sz w:val="24"/>
          <w:szCs w:val="24"/>
        </w:rPr>
        <w:t>достижения</w:t>
      </w:r>
      <w:proofErr w:type="gramEnd"/>
      <w:r w:rsidR="00C055F2" w:rsidRPr="00E81E70">
        <w:rPr>
          <w:rFonts w:ascii="Times New Roman" w:hAnsi="Times New Roman" w:cs="Times New Roman"/>
          <w:sz w:val="24"/>
          <w:szCs w:val="24"/>
        </w:rPr>
        <w:t xml:space="preserve"> как на муниципальном, так и на региональном уровнях. Педагоги-наставники получают возможность обмениваться опытом, новыми пед</w:t>
      </w:r>
      <w:r w:rsidR="00E81E70" w:rsidRPr="00E81E70">
        <w:rPr>
          <w:rFonts w:ascii="Times New Roman" w:hAnsi="Times New Roman" w:cs="Times New Roman"/>
          <w:sz w:val="24"/>
          <w:szCs w:val="24"/>
        </w:rPr>
        <w:t>агогическими технологиями.</w:t>
      </w:r>
    </w:p>
    <w:p w:rsidR="00C67099" w:rsidRPr="00E81E70" w:rsidRDefault="00C67099" w:rsidP="00E905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1E70">
        <w:rPr>
          <w:rFonts w:ascii="Times New Roman" w:hAnsi="Times New Roman" w:cs="Times New Roman"/>
          <w:i/>
          <w:sz w:val="24"/>
          <w:szCs w:val="24"/>
        </w:rPr>
        <w:t>Наименование показателей подпрограммы с характеристикой их достижения:</w:t>
      </w:r>
    </w:p>
    <w:p w:rsidR="00FD6B8E" w:rsidRDefault="00E81E70" w:rsidP="00FD6B8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1E70">
        <w:rPr>
          <w:rFonts w:ascii="Times New Roman" w:hAnsi="Times New Roman" w:cs="Times New Roman"/>
          <w:i/>
          <w:sz w:val="24"/>
          <w:szCs w:val="24"/>
        </w:rPr>
        <w:t>100% и выше, в том числе:</w:t>
      </w:r>
    </w:p>
    <w:p w:rsidR="00FD6B8E" w:rsidRDefault="00FD6B8E" w:rsidP="00FD6B8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0B1815">
        <w:rPr>
          <w:rFonts w:ascii="Times New Roman" w:hAnsi="Times New Roman" w:cs="Times New Roman"/>
          <w:sz w:val="24"/>
          <w:szCs w:val="24"/>
        </w:rPr>
        <w:t>удельн</w:t>
      </w:r>
      <w:r>
        <w:rPr>
          <w:rFonts w:ascii="Times New Roman" w:hAnsi="Times New Roman" w:cs="Times New Roman"/>
          <w:sz w:val="24"/>
          <w:szCs w:val="24"/>
        </w:rPr>
        <w:t>ый вес численности населения</w:t>
      </w:r>
      <w:r w:rsidRPr="000B1815">
        <w:rPr>
          <w:rFonts w:ascii="Times New Roman" w:hAnsi="Times New Roman" w:cs="Times New Roman"/>
          <w:sz w:val="24"/>
          <w:szCs w:val="24"/>
        </w:rPr>
        <w:t xml:space="preserve"> в возрасте от 5 до 18 лет, охваченного дополнительным образованием, в общей численности населения в возрасте от 5 до 18 лет;</w:t>
      </w:r>
    </w:p>
    <w:p w:rsidR="00FD6B8E" w:rsidRDefault="00FD6B8E" w:rsidP="00FD6B8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0275">
        <w:rPr>
          <w:rFonts w:ascii="Times New Roman" w:hAnsi="Times New Roman" w:cs="Times New Roman"/>
          <w:sz w:val="24"/>
          <w:szCs w:val="24"/>
        </w:rPr>
        <w:t xml:space="preserve">-доля детей, обучающихся по дополнительным общеобразовательным программам </w:t>
      </w:r>
      <w:proofErr w:type="spellStart"/>
      <w:r w:rsidRPr="00980275">
        <w:rPr>
          <w:rFonts w:ascii="Times New Roman" w:hAnsi="Times New Roman" w:cs="Times New Roman"/>
          <w:sz w:val="24"/>
          <w:szCs w:val="24"/>
        </w:rPr>
        <w:t>естественно-научной</w:t>
      </w:r>
      <w:proofErr w:type="spellEnd"/>
      <w:r w:rsidRPr="00980275">
        <w:rPr>
          <w:rFonts w:ascii="Times New Roman" w:hAnsi="Times New Roman" w:cs="Times New Roman"/>
          <w:sz w:val="24"/>
          <w:szCs w:val="24"/>
        </w:rPr>
        <w:t xml:space="preserve"> и технической направленности, в общей </w:t>
      </w:r>
      <w:proofErr w:type="gramStart"/>
      <w:r w:rsidRPr="00980275">
        <w:rPr>
          <w:rFonts w:ascii="Times New Roman" w:hAnsi="Times New Roman" w:cs="Times New Roman"/>
          <w:sz w:val="24"/>
          <w:szCs w:val="24"/>
        </w:rPr>
        <w:t>численности</w:t>
      </w:r>
      <w:proofErr w:type="gramEnd"/>
      <w:r w:rsidRPr="00980275">
        <w:rPr>
          <w:rFonts w:ascii="Times New Roman" w:hAnsi="Times New Roman" w:cs="Times New Roman"/>
          <w:sz w:val="24"/>
          <w:szCs w:val="24"/>
        </w:rPr>
        <w:t xml:space="preserve"> обучающихся по дополнительным общеобразовательным программам;</w:t>
      </w:r>
    </w:p>
    <w:p w:rsidR="00FD6B8E" w:rsidRDefault="00FD6B8E" w:rsidP="00FD6B8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-доля учащихся, охваченных социальными практиками, в общей численности обучающихся муниципальных общеобразовательных учреждений;</w:t>
      </w:r>
    </w:p>
    <w:p w:rsidR="00FD6B8E" w:rsidRPr="00E81E70" w:rsidRDefault="00FD6B8E" w:rsidP="00FD6B8E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>-</w:t>
      </w:r>
      <w:r w:rsidRPr="001B1108">
        <w:rPr>
          <w:rFonts w:ascii="Times New Roman" w:eastAsia="SimSun" w:hAnsi="Times New Roman"/>
          <w:sz w:val="24"/>
          <w:szCs w:val="24"/>
          <w:lang w:eastAsia="zh-CN"/>
        </w:rPr>
        <w:t>удельный вес числа несовершеннолетних, состоящих на различных уровнях профилактического учета</w:t>
      </w:r>
      <w:r>
        <w:rPr>
          <w:rFonts w:ascii="Times New Roman" w:eastAsia="SimSun" w:hAnsi="Times New Roman"/>
          <w:sz w:val="24"/>
          <w:szCs w:val="24"/>
          <w:lang w:eastAsia="zh-CN"/>
        </w:rPr>
        <w:t>.</w:t>
      </w:r>
    </w:p>
    <w:p w:rsidR="00896C11" w:rsidRPr="00491B87" w:rsidRDefault="00C67099" w:rsidP="005477B9">
      <w:pPr>
        <w:tabs>
          <w:tab w:val="left" w:pos="284"/>
        </w:tabs>
        <w:autoSpaceDE w:val="0"/>
        <w:autoSpaceDN w:val="0"/>
        <w:adjustRightInd w:val="0"/>
        <w:spacing w:after="4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1E70">
        <w:rPr>
          <w:rFonts w:ascii="Times New Roman" w:hAnsi="Times New Roman" w:cs="Times New Roman"/>
          <w:i/>
          <w:sz w:val="24"/>
          <w:szCs w:val="24"/>
        </w:rPr>
        <w:t xml:space="preserve">Сведения о показателях подпрограммы указаны </w:t>
      </w:r>
      <w:r w:rsidRPr="00E81E70">
        <w:rPr>
          <w:rFonts w:ascii="Times New Roman" w:hAnsi="Times New Roman" w:cs="Times New Roman"/>
          <w:sz w:val="24"/>
          <w:szCs w:val="24"/>
        </w:rPr>
        <w:t xml:space="preserve">в  </w:t>
      </w:r>
      <w:r w:rsidRPr="002A701B">
        <w:rPr>
          <w:rFonts w:ascii="Times New Roman" w:hAnsi="Times New Roman" w:cs="Times New Roman"/>
          <w:sz w:val="24"/>
          <w:szCs w:val="24"/>
        </w:rPr>
        <w:t>таблице</w:t>
      </w:r>
      <w:r w:rsidR="002A701B">
        <w:rPr>
          <w:rFonts w:ascii="Times New Roman" w:hAnsi="Times New Roman" w:cs="Times New Roman"/>
          <w:i/>
          <w:sz w:val="24"/>
          <w:szCs w:val="24"/>
        </w:rPr>
        <w:t xml:space="preserve"> №</w:t>
      </w:r>
      <w:r w:rsidRPr="00E81E70">
        <w:rPr>
          <w:rFonts w:ascii="Times New Roman" w:hAnsi="Times New Roman" w:cs="Times New Roman"/>
          <w:i/>
          <w:sz w:val="24"/>
          <w:szCs w:val="24"/>
        </w:rPr>
        <w:t xml:space="preserve"> 1. </w:t>
      </w:r>
    </w:p>
    <w:p w:rsidR="00C67099" w:rsidRDefault="0099650D" w:rsidP="002A70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C67099" w:rsidRPr="00E81E70">
        <w:rPr>
          <w:rFonts w:ascii="Times New Roman" w:hAnsi="Times New Roman" w:cs="Times New Roman"/>
          <w:b/>
          <w:sz w:val="24"/>
          <w:szCs w:val="24"/>
        </w:rPr>
        <w:t>Перечень контрольных событий, выполненных и не выполненных (с указанием причин) в установленные сроки.</w:t>
      </w:r>
    </w:p>
    <w:p w:rsidR="00FD6B8E" w:rsidRPr="00FD6B8E" w:rsidRDefault="00FD6B8E" w:rsidP="00FD6B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6B8E">
        <w:rPr>
          <w:rFonts w:ascii="Times New Roman" w:hAnsi="Times New Roman" w:cs="Times New Roman"/>
          <w:sz w:val="24"/>
          <w:szCs w:val="24"/>
        </w:rPr>
        <w:lastRenderedPageBreak/>
        <w:t>-организация предоставления дополнительного образования детей в муниципальных образовательных учреждениях допол</w:t>
      </w:r>
      <w:r w:rsidR="00252801">
        <w:rPr>
          <w:rFonts w:ascii="Times New Roman" w:hAnsi="Times New Roman" w:cs="Times New Roman"/>
          <w:sz w:val="24"/>
          <w:szCs w:val="24"/>
        </w:rPr>
        <w:t xml:space="preserve">нительного образования </w:t>
      </w:r>
      <w:r w:rsidR="00132F69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52801">
        <w:rPr>
          <w:rFonts w:ascii="Times New Roman" w:hAnsi="Times New Roman" w:cs="Times New Roman"/>
          <w:sz w:val="24"/>
          <w:szCs w:val="24"/>
        </w:rPr>
        <w:t xml:space="preserve">детей - </w:t>
      </w:r>
      <w:r w:rsidRPr="00FD6B8E">
        <w:rPr>
          <w:rFonts w:ascii="Times New Roman" w:hAnsi="Times New Roman" w:cs="Times New Roman"/>
          <w:sz w:val="24"/>
          <w:szCs w:val="24"/>
        </w:rPr>
        <w:t>выполнено.</w:t>
      </w:r>
    </w:p>
    <w:p w:rsidR="00C67099" w:rsidRDefault="0099650D" w:rsidP="002A70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C67099" w:rsidRPr="00E81E70">
        <w:rPr>
          <w:rFonts w:ascii="Times New Roman" w:hAnsi="Times New Roman" w:cs="Times New Roman"/>
          <w:b/>
          <w:sz w:val="24"/>
          <w:szCs w:val="24"/>
        </w:rPr>
        <w:t xml:space="preserve">Анализ факторов, повлиявших </w:t>
      </w:r>
      <w:r w:rsidR="00A04875">
        <w:rPr>
          <w:rFonts w:ascii="Times New Roman" w:hAnsi="Times New Roman" w:cs="Times New Roman"/>
          <w:b/>
          <w:sz w:val="24"/>
          <w:szCs w:val="24"/>
        </w:rPr>
        <w:t>на ход реализации под</w:t>
      </w:r>
      <w:r w:rsidR="00C67099" w:rsidRPr="00E81E70">
        <w:rPr>
          <w:rFonts w:ascii="Times New Roman" w:hAnsi="Times New Roman" w:cs="Times New Roman"/>
          <w:b/>
          <w:sz w:val="24"/>
          <w:szCs w:val="24"/>
        </w:rPr>
        <w:t>программы.</w:t>
      </w:r>
    </w:p>
    <w:p w:rsidR="00252801" w:rsidRPr="00252801" w:rsidRDefault="00252801" w:rsidP="00252801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1D0">
        <w:rPr>
          <w:rFonts w:ascii="Times New Roman" w:hAnsi="Times New Roman" w:cs="Times New Roman"/>
          <w:sz w:val="24"/>
          <w:szCs w:val="24"/>
        </w:rPr>
        <w:t>Все показатели подпрограммы достигнуты.</w:t>
      </w:r>
    </w:p>
    <w:p w:rsidR="00C67099" w:rsidRPr="00E81E70" w:rsidRDefault="0099650D" w:rsidP="002A70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C67099" w:rsidRPr="00E81E70">
        <w:rPr>
          <w:rFonts w:ascii="Times New Roman" w:hAnsi="Times New Roman" w:cs="Times New Roman"/>
          <w:b/>
          <w:sz w:val="24"/>
          <w:szCs w:val="24"/>
        </w:rPr>
        <w:t>Использование бюджетных ассигнований и средств из иных источников, направлен</w:t>
      </w:r>
      <w:r w:rsidR="00A04875">
        <w:rPr>
          <w:rFonts w:ascii="Times New Roman" w:hAnsi="Times New Roman" w:cs="Times New Roman"/>
          <w:b/>
          <w:sz w:val="24"/>
          <w:szCs w:val="24"/>
        </w:rPr>
        <w:t>ных на реализацию под</w:t>
      </w:r>
      <w:r w:rsidR="00C67099" w:rsidRPr="00E81E70">
        <w:rPr>
          <w:rFonts w:ascii="Times New Roman" w:hAnsi="Times New Roman" w:cs="Times New Roman"/>
          <w:b/>
          <w:sz w:val="24"/>
          <w:szCs w:val="24"/>
        </w:rPr>
        <w:t>программы, в разрезе программных мероприятий.</w:t>
      </w:r>
    </w:p>
    <w:p w:rsidR="00E81E70" w:rsidRPr="00E81E70" w:rsidRDefault="003E44E3" w:rsidP="00E81E70">
      <w:pPr>
        <w:tabs>
          <w:tab w:val="left" w:pos="709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2023</w:t>
      </w:r>
      <w:r w:rsidR="00E81E70" w:rsidRPr="00E81E70">
        <w:rPr>
          <w:rFonts w:ascii="Times New Roman" w:hAnsi="Times New Roman" w:cs="Times New Roman"/>
          <w:sz w:val="24"/>
          <w:szCs w:val="24"/>
        </w:rPr>
        <w:t xml:space="preserve"> году финансирование подпрограммы осуществлялось </w:t>
      </w:r>
      <w:r w:rsidR="00E81E70">
        <w:rPr>
          <w:rFonts w:ascii="Times New Roman" w:hAnsi="Times New Roman" w:cs="Times New Roman"/>
          <w:sz w:val="24"/>
          <w:szCs w:val="24"/>
        </w:rPr>
        <w:t>из местного</w:t>
      </w:r>
      <w:r w:rsidR="00E81E70" w:rsidRPr="00E81E70">
        <w:rPr>
          <w:rFonts w:ascii="Times New Roman" w:hAnsi="Times New Roman" w:cs="Times New Roman"/>
          <w:sz w:val="24"/>
          <w:szCs w:val="24"/>
        </w:rPr>
        <w:t xml:space="preserve"> бюджета.</w:t>
      </w:r>
    </w:p>
    <w:p w:rsidR="00E81E70" w:rsidRPr="00FD33BB" w:rsidRDefault="00E81E70" w:rsidP="00E81E70">
      <w:pPr>
        <w:tabs>
          <w:tab w:val="left" w:pos="709"/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0661E">
        <w:rPr>
          <w:rFonts w:ascii="Times New Roman" w:hAnsi="Times New Roman" w:cs="Times New Roman"/>
          <w:sz w:val="24"/>
          <w:szCs w:val="24"/>
        </w:rPr>
        <w:t>Фактиче</w:t>
      </w:r>
      <w:r w:rsidR="00252801">
        <w:rPr>
          <w:rFonts w:ascii="Times New Roman" w:hAnsi="Times New Roman" w:cs="Times New Roman"/>
          <w:sz w:val="24"/>
          <w:szCs w:val="24"/>
        </w:rPr>
        <w:t xml:space="preserve">ский объем </w:t>
      </w:r>
      <w:r w:rsidR="003E44E3">
        <w:rPr>
          <w:rFonts w:ascii="Times New Roman" w:hAnsi="Times New Roman" w:cs="Times New Roman"/>
          <w:sz w:val="24"/>
          <w:szCs w:val="24"/>
        </w:rPr>
        <w:t>финансирования в 2023</w:t>
      </w:r>
      <w:r w:rsidRPr="00B0661E">
        <w:rPr>
          <w:rFonts w:ascii="Times New Roman" w:hAnsi="Times New Roman" w:cs="Times New Roman"/>
          <w:sz w:val="24"/>
          <w:szCs w:val="24"/>
        </w:rPr>
        <w:t xml:space="preserve"> году на реализацию мероприятий</w:t>
      </w:r>
      <w:r w:rsidR="00C32C7A">
        <w:rPr>
          <w:rFonts w:ascii="Times New Roman" w:hAnsi="Times New Roman" w:cs="Times New Roman"/>
          <w:sz w:val="24"/>
          <w:szCs w:val="24"/>
        </w:rPr>
        <w:t xml:space="preserve"> подпрограммы составил </w:t>
      </w:r>
      <w:r w:rsidR="00252801">
        <w:rPr>
          <w:rFonts w:ascii="Times New Roman" w:hAnsi="Times New Roman" w:cs="Times New Roman"/>
          <w:b/>
          <w:sz w:val="24"/>
          <w:szCs w:val="24"/>
        </w:rPr>
        <w:t>14</w:t>
      </w:r>
      <w:r w:rsidR="007614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E44E3">
        <w:rPr>
          <w:rFonts w:ascii="Times New Roman" w:hAnsi="Times New Roman" w:cs="Times New Roman"/>
          <w:b/>
          <w:sz w:val="24"/>
          <w:szCs w:val="24"/>
        </w:rPr>
        <w:t>505,189</w:t>
      </w:r>
      <w:r w:rsidR="00D0621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33BB">
        <w:rPr>
          <w:rFonts w:ascii="Times New Roman" w:hAnsi="Times New Roman" w:cs="Times New Roman"/>
          <w:b/>
          <w:sz w:val="24"/>
          <w:szCs w:val="24"/>
        </w:rPr>
        <w:t>тыс. рублей.</w:t>
      </w:r>
    </w:p>
    <w:p w:rsidR="00E81E70" w:rsidRPr="00E81E70" w:rsidRDefault="00E81E70" w:rsidP="00E81E70">
      <w:pPr>
        <w:tabs>
          <w:tab w:val="left" w:pos="709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81E70">
        <w:rPr>
          <w:rFonts w:ascii="Times New Roman" w:hAnsi="Times New Roman" w:cs="Times New Roman"/>
          <w:sz w:val="24"/>
          <w:szCs w:val="24"/>
        </w:rPr>
        <w:t xml:space="preserve">Наибольший объем средств подпрограммы был направлен на реализацию следующих мероприятий: </w:t>
      </w:r>
    </w:p>
    <w:p w:rsidR="00E81E70" w:rsidRPr="00E81E70" w:rsidRDefault="00D332EF" w:rsidP="002A701B">
      <w:pPr>
        <w:tabs>
          <w:tab w:val="left" w:pos="709"/>
          <w:tab w:val="left" w:pos="1418"/>
        </w:tabs>
        <w:autoSpaceDE w:val="0"/>
        <w:autoSpaceDN w:val="0"/>
        <w:adjustRightInd w:val="0"/>
        <w:spacing w:after="60" w:line="240" w:lineRule="auto"/>
        <w:ind w:firstLine="709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E90538">
        <w:rPr>
          <w:rFonts w:ascii="Times New Roman" w:hAnsi="Times New Roman" w:cs="Times New Roman"/>
          <w:sz w:val="24"/>
          <w:szCs w:val="24"/>
        </w:rPr>
        <w:t>о</w:t>
      </w:r>
      <w:r w:rsidR="00E81E70" w:rsidRPr="00E81E70">
        <w:rPr>
          <w:rFonts w:ascii="Times New Roman" w:hAnsi="Times New Roman" w:cs="Times New Roman"/>
          <w:sz w:val="24"/>
          <w:szCs w:val="24"/>
        </w:rPr>
        <w:t>рганизация предоставления дополнительного обр</w:t>
      </w:r>
      <w:r w:rsidR="00144472">
        <w:rPr>
          <w:rFonts w:ascii="Times New Roman" w:hAnsi="Times New Roman" w:cs="Times New Roman"/>
          <w:sz w:val="24"/>
          <w:szCs w:val="24"/>
        </w:rPr>
        <w:t>азования детей в муниципальных</w:t>
      </w:r>
      <w:r w:rsidR="00E81E70" w:rsidRPr="00E81E70">
        <w:rPr>
          <w:rFonts w:ascii="Times New Roman" w:hAnsi="Times New Roman" w:cs="Times New Roman"/>
          <w:sz w:val="24"/>
          <w:szCs w:val="24"/>
        </w:rPr>
        <w:t xml:space="preserve"> образовательных организациях дополнительного образов</w:t>
      </w:r>
      <w:r w:rsidR="00144472">
        <w:rPr>
          <w:rFonts w:ascii="Times New Roman" w:hAnsi="Times New Roman" w:cs="Times New Roman"/>
          <w:sz w:val="24"/>
          <w:szCs w:val="24"/>
        </w:rPr>
        <w:t>ания детей</w:t>
      </w:r>
      <w:r w:rsidR="00E81E70" w:rsidRPr="00E81E7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81E70" w:rsidRPr="00144472" w:rsidRDefault="00E81E70" w:rsidP="002A701B">
      <w:pPr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1E70">
        <w:rPr>
          <w:rFonts w:ascii="Times New Roman" w:hAnsi="Times New Roman" w:cs="Times New Roman"/>
          <w:i/>
          <w:sz w:val="24"/>
          <w:szCs w:val="24"/>
        </w:rPr>
        <w:t>Информация по финансированию мероприятий подпрограммы приведены в таблице № 2.</w:t>
      </w:r>
    </w:p>
    <w:p w:rsidR="00C67099" w:rsidRPr="00E81E70" w:rsidRDefault="0099650D" w:rsidP="00E81E70">
      <w:pPr>
        <w:pStyle w:val="1"/>
        <w:tabs>
          <w:tab w:val="left" w:pos="319"/>
          <w:tab w:val="left" w:pos="993"/>
        </w:tabs>
        <w:ind w:left="34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6.</w:t>
      </w:r>
      <w:r w:rsidR="00C67099" w:rsidRPr="00E81E70">
        <w:rPr>
          <w:rFonts w:ascii="Times New Roman" w:hAnsi="Times New Roman"/>
          <w:b/>
          <w:sz w:val="24"/>
          <w:szCs w:val="24"/>
        </w:rPr>
        <w:t>Оценка эффекти</w:t>
      </w:r>
      <w:r w:rsidR="00A04875">
        <w:rPr>
          <w:rFonts w:ascii="Times New Roman" w:hAnsi="Times New Roman"/>
          <w:b/>
          <w:sz w:val="24"/>
          <w:szCs w:val="24"/>
        </w:rPr>
        <w:t>вности реализации под</w:t>
      </w:r>
      <w:r w:rsidR="00C67099" w:rsidRPr="00E81E70">
        <w:rPr>
          <w:rFonts w:ascii="Times New Roman" w:hAnsi="Times New Roman"/>
          <w:b/>
          <w:sz w:val="24"/>
          <w:szCs w:val="24"/>
        </w:rPr>
        <w:t>программы</w:t>
      </w:r>
      <w:r w:rsidR="002A701B">
        <w:rPr>
          <w:rFonts w:ascii="Times New Roman" w:hAnsi="Times New Roman"/>
          <w:b/>
          <w:sz w:val="24"/>
          <w:szCs w:val="24"/>
        </w:rPr>
        <w:t>.</w:t>
      </w:r>
    </w:p>
    <w:p w:rsidR="00C67099" w:rsidRPr="00E81E70" w:rsidRDefault="00C67099" w:rsidP="00E81E70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E70">
        <w:rPr>
          <w:rFonts w:ascii="Times New Roman" w:hAnsi="Times New Roman" w:cs="Times New Roman"/>
          <w:sz w:val="24"/>
          <w:szCs w:val="24"/>
        </w:rPr>
        <w:t>Комплексная оценка эффективност</w:t>
      </w:r>
      <w:r w:rsidR="00252801">
        <w:rPr>
          <w:rFonts w:ascii="Times New Roman" w:hAnsi="Times New Roman" w:cs="Times New Roman"/>
          <w:sz w:val="24"/>
          <w:szCs w:val="24"/>
        </w:rPr>
        <w:t xml:space="preserve">ь реализации </w:t>
      </w:r>
      <w:r w:rsidR="004D45DD">
        <w:rPr>
          <w:rFonts w:ascii="Times New Roman" w:hAnsi="Times New Roman" w:cs="Times New Roman"/>
          <w:sz w:val="24"/>
          <w:szCs w:val="24"/>
        </w:rPr>
        <w:t>подпрограммы в 2023</w:t>
      </w:r>
      <w:r w:rsidRPr="00E81E70">
        <w:rPr>
          <w:rFonts w:ascii="Times New Roman" w:hAnsi="Times New Roman" w:cs="Times New Roman"/>
          <w:sz w:val="24"/>
          <w:szCs w:val="24"/>
        </w:rPr>
        <w:t xml:space="preserve"> году составила  </w:t>
      </w:r>
      <w:r w:rsidR="00827E36">
        <w:rPr>
          <w:rFonts w:ascii="Times New Roman" w:hAnsi="Times New Roman" w:cs="Times New Roman"/>
          <w:sz w:val="24"/>
          <w:szCs w:val="24"/>
        </w:rPr>
        <w:t xml:space="preserve"> </w:t>
      </w:r>
      <w:r w:rsidR="00252801">
        <w:rPr>
          <w:rFonts w:ascii="Times New Roman" w:hAnsi="Times New Roman" w:cs="Times New Roman"/>
          <w:b/>
          <w:sz w:val="24"/>
          <w:szCs w:val="24"/>
        </w:rPr>
        <w:t>100</w:t>
      </w:r>
      <w:r w:rsidR="00FD33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33BB">
        <w:rPr>
          <w:rFonts w:ascii="Times New Roman" w:hAnsi="Times New Roman" w:cs="Times New Roman"/>
          <w:b/>
          <w:sz w:val="24"/>
          <w:szCs w:val="24"/>
        </w:rPr>
        <w:t>%.</w:t>
      </w:r>
      <w:r w:rsidRPr="00E81E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7099" w:rsidRPr="00E81E70" w:rsidRDefault="00C67099" w:rsidP="002A701B">
      <w:pPr>
        <w:spacing w:after="60" w:line="240" w:lineRule="auto"/>
        <w:ind w:right="-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81E70">
        <w:rPr>
          <w:rFonts w:ascii="Times New Roman" w:hAnsi="Times New Roman" w:cs="Times New Roman"/>
          <w:sz w:val="24"/>
          <w:szCs w:val="24"/>
        </w:rPr>
        <w:t>Таким образом</w:t>
      </w:r>
      <w:r w:rsidR="004D45DD">
        <w:rPr>
          <w:rFonts w:ascii="Times New Roman" w:hAnsi="Times New Roman" w:cs="Times New Roman"/>
          <w:sz w:val="24"/>
          <w:szCs w:val="24"/>
        </w:rPr>
        <w:t>, реализация подпрограммы в 2023</w:t>
      </w:r>
      <w:r w:rsidRPr="00E81E70">
        <w:rPr>
          <w:rFonts w:ascii="Times New Roman" w:hAnsi="Times New Roman" w:cs="Times New Roman"/>
          <w:sz w:val="24"/>
          <w:szCs w:val="24"/>
        </w:rPr>
        <w:t xml:space="preserve"> году характеризуется высоким уровнем эффективности.</w:t>
      </w:r>
    </w:p>
    <w:p w:rsidR="004F4172" w:rsidRDefault="00C67099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1E70">
        <w:rPr>
          <w:rFonts w:ascii="Times New Roman" w:hAnsi="Times New Roman" w:cs="Times New Roman"/>
          <w:i/>
          <w:sz w:val="24"/>
          <w:szCs w:val="24"/>
        </w:rPr>
        <w:t>Расчет по оценке эффективности реализации подпрограммы представлен в таблице № 3.</w:t>
      </w:r>
    </w:p>
    <w:p w:rsidR="00A72A34" w:rsidRDefault="00A72A34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2A34" w:rsidRDefault="00A72A34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2A34" w:rsidRDefault="00A72A34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2A34" w:rsidRDefault="00A72A34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2A34" w:rsidRDefault="00A72A34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2A34" w:rsidRDefault="00A72A34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2A34" w:rsidRDefault="00A72A34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2A34" w:rsidRDefault="00A72A34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2A34" w:rsidRDefault="00A72A34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2A34" w:rsidRDefault="00A72A34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2A34" w:rsidRDefault="00A72A34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2A34" w:rsidRDefault="00A72A34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2A34" w:rsidRDefault="00A72A34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2A34" w:rsidRDefault="00A72A34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2A34" w:rsidRDefault="00A72A34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2A34" w:rsidRDefault="00A72A34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2A34" w:rsidRDefault="00A72A34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2A34" w:rsidRDefault="00A72A34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2A34" w:rsidRDefault="00A72A34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2A34" w:rsidRDefault="00A72A34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2A34" w:rsidRDefault="00A72A34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72A34" w:rsidRDefault="00A72A34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14C2" w:rsidRDefault="007614C2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14C2" w:rsidRDefault="007614C2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14C2" w:rsidRDefault="007614C2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14C2" w:rsidRDefault="007614C2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7614C2" w:rsidRDefault="007614C2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D6B8E" w:rsidRDefault="00FD6B8E" w:rsidP="005477B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96CAE" w:rsidRPr="005477B9" w:rsidRDefault="00696CAE" w:rsidP="009965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C41C9" w:rsidRDefault="00A6399E" w:rsidP="009C41C9">
      <w:pPr>
        <w:spacing w:after="12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27E36">
        <w:rPr>
          <w:rFonts w:ascii="Times New Roman" w:hAnsi="Times New Roman" w:cs="Times New Roman"/>
          <w:b/>
          <w:sz w:val="24"/>
          <w:szCs w:val="24"/>
        </w:rPr>
        <w:lastRenderedPageBreak/>
        <w:t>Подпрограмма</w:t>
      </w:r>
      <w:r w:rsidR="004F41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0A02" w:rsidRPr="00BC0A02">
        <w:rPr>
          <w:rFonts w:ascii="Times New Roman" w:hAnsi="Times New Roman"/>
          <w:b/>
          <w:sz w:val="24"/>
          <w:szCs w:val="24"/>
        </w:rPr>
        <w:t>«Создание условий получения качественного образования»</w:t>
      </w:r>
      <w:r w:rsidR="009C41C9">
        <w:rPr>
          <w:rFonts w:ascii="Times New Roman" w:hAnsi="Times New Roman"/>
          <w:b/>
          <w:sz w:val="24"/>
          <w:szCs w:val="24"/>
        </w:rPr>
        <w:t>.</w:t>
      </w:r>
    </w:p>
    <w:p w:rsidR="009C41C9" w:rsidRPr="009C41C9" w:rsidRDefault="00D332EF" w:rsidP="002A701B">
      <w:pPr>
        <w:spacing w:after="6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="009C41C9" w:rsidRPr="009C41C9">
        <w:rPr>
          <w:rFonts w:ascii="Times New Roman" w:hAnsi="Times New Roman"/>
          <w:b/>
          <w:sz w:val="24"/>
          <w:szCs w:val="24"/>
        </w:rPr>
        <w:t>Общая часть.</w:t>
      </w:r>
    </w:p>
    <w:p w:rsidR="00BC0A02" w:rsidRPr="00BC0A02" w:rsidRDefault="00BC0A02" w:rsidP="002A701B">
      <w:pPr>
        <w:spacing w:after="60" w:line="240" w:lineRule="auto"/>
        <w:ind w:right="23"/>
        <w:jc w:val="both"/>
        <w:rPr>
          <w:rFonts w:ascii="Times New Roman" w:hAnsi="Times New Roman"/>
          <w:sz w:val="24"/>
          <w:szCs w:val="24"/>
        </w:rPr>
      </w:pPr>
      <w:r w:rsidRPr="00BC0A02">
        <w:rPr>
          <w:rFonts w:ascii="Times New Roman" w:hAnsi="Times New Roman"/>
          <w:b/>
          <w:sz w:val="24"/>
          <w:szCs w:val="24"/>
        </w:rPr>
        <w:t>Цели подпрограммы:</w:t>
      </w:r>
      <w:r w:rsidR="006D1038">
        <w:rPr>
          <w:rFonts w:ascii="Times New Roman" w:hAnsi="Times New Roman"/>
          <w:b/>
          <w:sz w:val="24"/>
          <w:szCs w:val="24"/>
        </w:rPr>
        <w:t xml:space="preserve"> </w:t>
      </w:r>
      <w:r w:rsidRPr="00BC0A02">
        <w:rPr>
          <w:rFonts w:ascii="Times New Roman" w:hAnsi="Times New Roman"/>
          <w:sz w:val="24"/>
          <w:szCs w:val="24"/>
        </w:rPr>
        <w:t>создание в общеобразовательных учреждениях условий, соответствующих требованиям федеральных государственных образовательных стандартов общего образования.</w:t>
      </w:r>
    </w:p>
    <w:p w:rsidR="00BC0A02" w:rsidRDefault="00BC0A02" w:rsidP="00BC0A02">
      <w:pPr>
        <w:spacing w:after="0" w:line="240" w:lineRule="auto"/>
        <w:ind w:right="22"/>
        <w:jc w:val="both"/>
        <w:rPr>
          <w:rFonts w:ascii="Times New Roman" w:hAnsi="Times New Roman"/>
          <w:b/>
          <w:sz w:val="24"/>
          <w:szCs w:val="24"/>
        </w:rPr>
      </w:pPr>
      <w:r w:rsidRPr="00BC0A02">
        <w:rPr>
          <w:rFonts w:ascii="Times New Roman" w:hAnsi="Times New Roman"/>
          <w:b/>
          <w:sz w:val="24"/>
          <w:szCs w:val="24"/>
        </w:rPr>
        <w:t>Задачи по</w:t>
      </w:r>
      <w:r>
        <w:rPr>
          <w:rFonts w:ascii="Times New Roman" w:hAnsi="Times New Roman"/>
          <w:b/>
          <w:sz w:val="24"/>
          <w:szCs w:val="24"/>
        </w:rPr>
        <w:t>д</w:t>
      </w:r>
      <w:r w:rsidRPr="00BC0A02">
        <w:rPr>
          <w:rFonts w:ascii="Times New Roman" w:hAnsi="Times New Roman"/>
          <w:b/>
          <w:sz w:val="24"/>
          <w:szCs w:val="24"/>
        </w:rPr>
        <w:t>программы:</w:t>
      </w:r>
    </w:p>
    <w:p w:rsidR="00F54B71" w:rsidRPr="00F54B71" w:rsidRDefault="00F54B71" w:rsidP="00F54B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54B71">
        <w:rPr>
          <w:rFonts w:ascii="Times New Roman" w:hAnsi="Times New Roman" w:cs="Times New Roman"/>
          <w:sz w:val="24"/>
          <w:szCs w:val="24"/>
        </w:rPr>
        <w:t>1.Обеспечение комплексной безопасности образовательных учреждений, в том числе антитеррористической защищенности объектов образования.</w:t>
      </w:r>
    </w:p>
    <w:p w:rsidR="00F54B71" w:rsidRPr="00F54B71" w:rsidRDefault="00F54B71" w:rsidP="00F54B71">
      <w:pPr>
        <w:pStyle w:val="a6"/>
        <w:tabs>
          <w:tab w:val="left" w:pos="404"/>
        </w:tabs>
        <w:spacing w:after="0" w:line="240" w:lineRule="auto"/>
        <w:ind w:left="26"/>
        <w:jc w:val="both"/>
        <w:rPr>
          <w:rFonts w:ascii="Times New Roman" w:hAnsi="Times New Roman" w:cs="Times New Roman"/>
          <w:sz w:val="24"/>
          <w:szCs w:val="24"/>
        </w:rPr>
      </w:pPr>
      <w:r w:rsidRPr="00F54B71">
        <w:rPr>
          <w:rFonts w:ascii="Times New Roman" w:hAnsi="Times New Roman" w:cs="Times New Roman"/>
          <w:sz w:val="24"/>
          <w:szCs w:val="24"/>
        </w:rPr>
        <w:t>2.Создание условий для инклюзивного образования в образовательных учреждениях.</w:t>
      </w:r>
    </w:p>
    <w:p w:rsidR="00F54B71" w:rsidRPr="00F54B71" w:rsidRDefault="00F54B71" w:rsidP="00F54B71">
      <w:pPr>
        <w:pStyle w:val="a6"/>
        <w:tabs>
          <w:tab w:val="left" w:pos="404"/>
        </w:tabs>
        <w:spacing w:after="0" w:line="240" w:lineRule="auto"/>
        <w:ind w:left="26"/>
        <w:jc w:val="both"/>
        <w:rPr>
          <w:rFonts w:ascii="Times New Roman" w:hAnsi="Times New Roman" w:cs="Times New Roman"/>
          <w:sz w:val="24"/>
          <w:szCs w:val="24"/>
        </w:rPr>
      </w:pPr>
      <w:r w:rsidRPr="00F54B71">
        <w:rPr>
          <w:rFonts w:ascii="Times New Roman" w:hAnsi="Times New Roman" w:cs="Times New Roman"/>
          <w:sz w:val="24"/>
          <w:szCs w:val="24"/>
        </w:rPr>
        <w:t>3.Совершенствование форм и методов осуществления образовательного процесса в образовательных учреждениях.</w:t>
      </w:r>
    </w:p>
    <w:p w:rsidR="00F54B71" w:rsidRPr="00F54B71" w:rsidRDefault="00F54B71" w:rsidP="00F54B71">
      <w:pPr>
        <w:pStyle w:val="a6"/>
        <w:tabs>
          <w:tab w:val="left" w:pos="404"/>
        </w:tabs>
        <w:spacing w:after="0" w:line="240" w:lineRule="auto"/>
        <w:ind w:left="26"/>
        <w:jc w:val="both"/>
        <w:rPr>
          <w:rFonts w:ascii="Times New Roman" w:hAnsi="Times New Roman" w:cs="Times New Roman"/>
          <w:sz w:val="24"/>
          <w:szCs w:val="24"/>
        </w:rPr>
      </w:pPr>
      <w:r w:rsidRPr="00F54B71">
        <w:rPr>
          <w:rFonts w:ascii="Times New Roman" w:hAnsi="Times New Roman" w:cs="Times New Roman"/>
          <w:sz w:val="24"/>
          <w:szCs w:val="24"/>
        </w:rPr>
        <w:t>4.Развитие системы школьного питания, соответствующего современным нормативным требованиям.</w:t>
      </w:r>
    </w:p>
    <w:p w:rsidR="00F54B71" w:rsidRPr="00F54B71" w:rsidRDefault="00F54B71" w:rsidP="00F54B71">
      <w:pPr>
        <w:pStyle w:val="31"/>
        <w:numPr>
          <w:ilvl w:val="0"/>
          <w:numId w:val="0"/>
        </w:numPr>
        <w:tabs>
          <w:tab w:val="left" w:pos="0"/>
        </w:tabs>
        <w:rPr>
          <w:rFonts w:ascii="Times New Roman" w:hAnsi="Times New Roman" w:cs="Times New Roman"/>
          <w:b w:val="0"/>
          <w:sz w:val="24"/>
          <w:szCs w:val="24"/>
        </w:rPr>
      </w:pPr>
      <w:r w:rsidRPr="00F54B71">
        <w:rPr>
          <w:rFonts w:ascii="Times New Roman" w:hAnsi="Times New Roman" w:cs="Times New Roman"/>
          <w:b w:val="0"/>
          <w:sz w:val="24"/>
          <w:szCs w:val="24"/>
        </w:rPr>
        <w:t>5.Развитие психологического обеспечения системы образования района;</w:t>
      </w:r>
    </w:p>
    <w:p w:rsidR="00F54B71" w:rsidRPr="00F54B71" w:rsidRDefault="00F54B71" w:rsidP="00F54B71">
      <w:pPr>
        <w:pStyle w:val="31"/>
        <w:numPr>
          <w:ilvl w:val="0"/>
          <w:numId w:val="0"/>
        </w:numPr>
        <w:tabs>
          <w:tab w:val="left" w:pos="0"/>
        </w:tabs>
        <w:rPr>
          <w:rFonts w:ascii="Times New Roman" w:hAnsi="Times New Roman" w:cs="Times New Roman"/>
          <w:b w:val="0"/>
          <w:sz w:val="24"/>
          <w:szCs w:val="24"/>
        </w:rPr>
      </w:pPr>
      <w:r w:rsidRPr="00F54B71">
        <w:rPr>
          <w:rFonts w:ascii="Times New Roman" w:hAnsi="Times New Roman" w:cs="Times New Roman"/>
          <w:b w:val="0"/>
          <w:sz w:val="24"/>
          <w:szCs w:val="24"/>
        </w:rPr>
        <w:t>6.Осуществление социально-психологического сопровождения инновационных процессов в системе образования;</w:t>
      </w:r>
    </w:p>
    <w:p w:rsidR="00F54B71" w:rsidRPr="00F54B71" w:rsidRDefault="00F54B71" w:rsidP="00F54B71">
      <w:pPr>
        <w:spacing w:after="0" w:line="240" w:lineRule="auto"/>
        <w:ind w:right="2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54B71">
        <w:rPr>
          <w:rFonts w:ascii="Times New Roman" w:hAnsi="Times New Roman" w:cs="Times New Roman"/>
          <w:sz w:val="24"/>
          <w:szCs w:val="24"/>
          <w:lang w:eastAsia="ar-SA"/>
        </w:rPr>
        <w:t>7.С</w:t>
      </w:r>
      <w:r w:rsidRPr="00F54B71">
        <w:rPr>
          <w:rFonts w:ascii="Times New Roman" w:hAnsi="Times New Roman" w:cs="Times New Roman"/>
          <w:sz w:val="24"/>
          <w:szCs w:val="24"/>
        </w:rPr>
        <w:t>оздание в общеобразовательных учреждениях, расположенных в сельской местности, условий для занятий физической культурой и спортом.</w:t>
      </w:r>
    </w:p>
    <w:p w:rsidR="00C67099" w:rsidRPr="00867009" w:rsidRDefault="0099650D" w:rsidP="002A701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C67099" w:rsidRPr="006851D0">
        <w:rPr>
          <w:rFonts w:ascii="Times New Roman" w:hAnsi="Times New Roman" w:cs="Times New Roman"/>
          <w:b/>
          <w:sz w:val="24"/>
          <w:szCs w:val="24"/>
        </w:rPr>
        <w:t>Результаты, достигнутые за отчетный период.</w:t>
      </w:r>
    </w:p>
    <w:p w:rsidR="00C67099" w:rsidRDefault="00C67099" w:rsidP="002A70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1D0">
        <w:rPr>
          <w:rFonts w:ascii="Times New Roman" w:hAnsi="Times New Roman" w:cs="Times New Roman"/>
          <w:i/>
          <w:sz w:val="24"/>
          <w:szCs w:val="24"/>
        </w:rPr>
        <w:t>Основны</w:t>
      </w:r>
      <w:r w:rsidR="004F4172">
        <w:rPr>
          <w:rFonts w:ascii="Times New Roman" w:hAnsi="Times New Roman" w:cs="Times New Roman"/>
          <w:i/>
          <w:sz w:val="24"/>
          <w:szCs w:val="24"/>
        </w:rPr>
        <w:t xml:space="preserve">е результаты, достигнутые в </w:t>
      </w:r>
      <w:r w:rsidR="004D45DD">
        <w:rPr>
          <w:rFonts w:ascii="Times New Roman" w:hAnsi="Times New Roman" w:cs="Times New Roman"/>
          <w:i/>
          <w:sz w:val="24"/>
          <w:szCs w:val="24"/>
        </w:rPr>
        <w:t>2023</w:t>
      </w:r>
      <w:r w:rsidRPr="006851D0">
        <w:rPr>
          <w:rFonts w:ascii="Times New Roman" w:hAnsi="Times New Roman" w:cs="Times New Roman"/>
          <w:i/>
          <w:sz w:val="24"/>
          <w:szCs w:val="24"/>
        </w:rPr>
        <w:t xml:space="preserve"> году:</w:t>
      </w:r>
    </w:p>
    <w:p w:rsidR="0050609F" w:rsidRDefault="000F6A81" w:rsidP="00AF7590">
      <w:pPr>
        <w:autoSpaceDE w:val="0"/>
        <w:autoSpaceDN w:val="0"/>
        <w:adjustRightInd w:val="0"/>
        <w:spacing w:after="0" w:line="240" w:lineRule="auto"/>
        <w:ind w:right="2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 состоянию на</w:t>
      </w:r>
      <w:r w:rsidR="004D45DD">
        <w:rPr>
          <w:rFonts w:ascii="Times New Roman" w:hAnsi="Times New Roman"/>
          <w:sz w:val="24"/>
          <w:szCs w:val="24"/>
        </w:rPr>
        <w:t xml:space="preserve"> 2023</w:t>
      </w:r>
      <w:r>
        <w:rPr>
          <w:rFonts w:ascii="Times New Roman" w:hAnsi="Times New Roman"/>
          <w:sz w:val="24"/>
          <w:szCs w:val="24"/>
        </w:rPr>
        <w:t xml:space="preserve"> год </w:t>
      </w:r>
      <w:r>
        <w:rPr>
          <w:rFonts w:ascii="Times New Roman" w:hAnsi="Times New Roman" w:cs="Times New Roman"/>
          <w:sz w:val="24"/>
          <w:szCs w:val="24"/>
        </w:rPr>
        <w:t>в</w:t>
      </w:r>
      <w:r w:rsidR="00AF7590" w:rsidRPr="000250DB">
        <w:rPr>
          <w:rFonts w:ascii="Times New Roman" w:hAnsi="Times New Roman" w:cs="Times New Roman"/>
          <w:sz w:val="24"/>
          <w:szCs w:val="24"/>
        </w:rPr>
        <w:t>се образовательные учреждения оснащены кнопками экстренного вызова полиции (охраны), оборудованием по выводу сигнала систем автоматической пожарной сигнализации на центральный «Пульт 01», системами видеонаблюдения.</w:t>
      </w:r>
    </w:p>
    <w:p w:rsidR="004D45DD" w:rsidRDefault="00A817D0" w:rsidP="004D45DD">
      <w:pPr>
        <w:suppressAutoHyphens/>
        <w:autoSpaceDN w:val="0"/>
        <w:spacing w:after="0" w:line="240" w:lineRule="auto"/>
        <w:ind w:firstLine="70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Жуковском районе</w:t>
      </w:r>
      <w:r w:rsidRPr="0050609F">
        <w:rPr>
          <w:rFonts w:ascii="Times New Roman" w:hAnsi="Times New Roman"/>
          <w:sz w:val="24"/>
          <w:szCs w:val="24"/>
        </w:rPr>
        <w:t xml:space="preserve"> действует механизм соц</w:t>
      </w:r>
      <w:r>
        <w:rPr>
          <w:rFonts w:ascii="Times New Roman" w:hAnsi="Times New Roman"/>
          <w:sz w:val="24"/>
          <w:szCs w:val="24"/>
        </w:rPr>
        <w:t>иальной поддержки</w:t>
      </w:r>
      <w:r w:rsidRPr="0050609F">
        <w:rPr>
          <w:rFonts w:ascii="Times New Roman" w:hAnsi="Times New Roman"/>
          <w:sz w:val="24"/>
          <w:szCs w:val="24"/>
        </w:rPr>
        <w:t xml:space="preserve"> обучающихся в общеобразовательных организациях в виде субсидии на удешевление питания.</w:t>
      </w:r>
      <w:proofErr w:type="gramEnd"/>
      <w:r w:rsidRPr="0050609F">
        <w:rPr>
          <w:rFonts w:ascii="Times New Roman" w:hAnsi="Times New Roman"/>
          <w:sz w:val="24"/>
          <w:szCs w:val="24"/>
        </w:rPr>
        <w:t xml:space="preserve"> </w:t>
      </w:r>
      <w:r w:rsidRPr="000250DB">
        <w:rPr>
          <w:rFonts w:ascii="Times New Roman" w:hAnsi="Times New Roman" w:cs="Times New Roman"/>
          <w:sz w:val="24"/>
          <w:szCs w:val="24"/>
        </w:rPr>
        <w:t>Во всех школ</w:t>
      </w:r>
      <w:r>
        <w:rPr>
          <w:rFonts w:ascii="Times New Roman" w:hAnsi="Times New Roman" w:cs="Times New Roman"/>
          <w:sz w:val="24"/>
          <w:szCs w:val="24"/>
        </w:rPr>
        <w:t xml:space="preserve">ах организовано горячее питание, </w:t>
      </w:r>
      <w:r w:rsidRPr="0050609F">
        <w:rPr>
          <w:rFonts w:ascii="Times New Roman" w:eastAsia="Calibri" w:hAnsi="Times New Roman"/>
          <w:sz w:val="24"/>
          <w:szCs w:val="24"/>
        </w:rPr>
        <w:t xml:space="preserve">предусмотрены льготы на питание отдельных категорий обучающихся (дети </w:t>
      </w:r>
      <w:proofErr w:type="gramStart"/>
      <w:r w:rsidRPr="0050609F">
        <w:rPr>
          <w:rFonts w:ascii="Times New Roman" w:eastAsia="Calibri" w:hAnsi="Times New Roman"/>
          <w:sz w:val="24"/>
          <w:szCs w:val="24"/>
        </w:rPr>
        <w:t>из</w:t>
      </w:r>
      <w:proofErr w:type="gramEnd"/>
      <w:r w:rsidRPr="0050609F">
        <w:rPr>
          <w:rFonts w:ascii="Times New Roman" w:eastAsia="Calibri" w:hAnsi="Times New Roman"/>
          <w:sz w:val="24"/>
          <w:szCs w:val="24"/>
        </w:rPr>
        <w:t xml:space="preserve"> многод</w:t>
      </w:r>
      <w:r>
        <w:rPr>
          <w:rFonts w:ascii="Times New Roman" w:eastAsia="Calibri" w:hAnsi="Times New Roman"/>
          <w:sz w:val="24"/>
          <w:szCs w:val="24"/>
        </w:rPr>
        <w:t>етных, малообеспеченных, дети-инвалиды и дети с ОВЗ):</w:t>
      </w:r>
    </w:p>
    <w:p w:rsidR="004D45DD" w:rsidRPr="004D45DD" w:rsidRDefault="004D45DD" w:rsidP="004D45DD">
      <w:pPr>
        <w:suppressAutoHyphens/>
        <w:autoSpaceDN w:val="0"/>
        <w:spacing w:after="0" w:line="240" w:lineRule="auto"/>
        <w:ind w:firstLine="700"/>
        <w:jc w:val="both"/>
        <w:textAlignment w:val="baseline"/>
        <w:rPr>
          <w:rFonts w:ascii="Times New Roman" w:eastAsia="Calibri" w:hAnsi="Times New Roman"/>
          <w:sz w:val="24"/>
          <w:szCs w:val="24"/>
        </w:rPr>
      </w:pPr>
      <w:r w:rsidRPr="004D45DD">
        <w:rPr>
          <w:rFonts w:ascii="Times New Roman" w:hAnsi="Times New Roman" w:cs="Times New Roman"/>
          <w:sz w:val="24"/>
          <w:szCs w:val="24"/>
        </w:rPr>
        <w:t xml:space="preserve">Во всех школах района организовано горячее питание. На удешевление школьного питания из средств бюджета района выделяются средства: </w:t>
      </w:r>
    </w:p>
    <w:p w:rsidR="004D45DD" w:rsidRPr="004D45DD" w:rsidRDefault="004D45DD" w:rsidP="004D4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5DD">
        <w:rPr>
          <w:rFonts w:ascii="Times New Roman" w:hAnsi="Times New Roman" w:cs="Times New Roman"/>
          <w:sz w:val="24"/>
          <w:szCs w:val="24"/>
        </w:rPr>
        <w:t>-для учащихся 5-11 классов по 12 рублей (завтрак) ежедневно на одного учащегося (1003,249 тыс. рублей);</w:t>
      </w:r>
    </w:p>
    <w:p w:rsidR="004D45DD" w:rsidRPr="004D45DD" w:rsidRDefault="004D45DD" w:rsidP="004D4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5DD">
        <w:rPr>
          <w:rFonts w:ascii="Times New Roman" w:hAnsi="Times New Roman" w:cs="Times New Roman"/>
          <w:sz w:val="24"/>
          <w:szCs w:val="24"/>
        </w:rPr>
        <w:t>-для 1568 учащихся из многодетных (1352 ребенка), малоимущих семей (50 детей) и детям-инвалидам и детям с ОВЗ (166 детей) по 25 рублей (обед) ежедневно на одного учащегося (4645,970 тыс. рублей);</w:t>
      </w:r>
    </w:p>
    <w:p w:rsidR="004D45DD" w:rsidRPr="004D45DD" w:rsidRDefault="004D45DD" w:rsidP="004D4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5DD">
        <w:rPr>
          <w:rFonts w:ascii="Times New Roman" w:hAnsi="Times New Roman" w:cs="Times New Roman"/>
          <w:sz w:val="24"/>
          <w:szCs w:val="24"/>
        </w:rPr>
        <w:t>-сухие пайки в период обучения – 173,524 тыс. рублей;</w:t>
      </w:r>
    </w:p>
    <w:p w:rsidR="004D45DD" w:rsidRDefault="004D45DD" w:rsidP="004D4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5DD">
        <w:rPr>
          <w:rFonts w:ascii="Times New Roman" w:hAnsi="Times New Roman" w:cs="Times New Roman"/>
          <w:sz w:val="24"/>
          <w:szCs w:val="24"/>
        </w:rPr>
        <w:t>-для учащихся вынужденно покинувших территорию Луганской Народной Республики, Донецкой Народной Республики и Украины (41 ребенок) – 888,664 тыс</w:t>
      </w:r>
      <w:proofErr w:type="gramStart"/>
      <w:r w:rsidRPr="004D45DD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4D45DD">
        <w:rPr>
          <w:rFonts w:ascii="Times New Roman" w:hAnsi="Times New Roman" w:cs="Times New Roman"/>
          <w:sz w:val="24"/>
          <w:szCs w:val="24"/>
        </w:rPr>
        <w:t>ублей.</w:t>
      </w:r>
    </w:p>
    <w:p w:rsidR="004D45DD" w:rsidRDefault="004D45DD" w:rsidP="004D4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5DD">
        <w:rPr>
          <w:rFonts w:ascii="Times New Roman" w:hAnsi="Times New Roman" w:cs="Times New Roman"/>
          <w:sz w:val="24"/>
          <w:szCs w:val="24"/>
        </w:rPr>
        <w:t>Общая сумма выделенных средств составляет 6 711,407 тыс. рублей.</w:t>
      </w:r>
    </w:p>
    <w:p w:rsidR="004D45DD" w:rsidRPr="004D45DD" w:rsidRDefault="004D45DD" w:rsidP="004D4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D45DD">
        <w:rPr>
          <w:rFonts w:ascii="Times New Roman" w:hAnsi="Times New Roman" w:cs="Times New Roman"/>
          <w:sz w:val="24"/>
          <w:szCs w:val="24"/>
        </w:rPr>
        <w:t>Учащиеся 1-4 классов обеспечиваются бесплатным горячим питанием в размере 84 рублей  в день на каждого учащегося за счет средств федерального и областного бюджетов.</w:t>
      </w:r>
    </w:p>
    <w:p w:rsidR="0050609F" w:rsidRPr="00EF2CFE" w:rsidRDefault="00AF7590" w:rsidP="002A701B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250DB">
        <w:rPr>
          <w:rFonts w:ascii="Times New Roman" w:hAnsi="Times New Roman" w:cs="Times New Roman"/>
          <w:sz w:val="24"/>
          <w:szCs w:val="24"/>
        </w:rPr>
        <w:t>Выделяются финансовые средства на  модернизацию пищеблоков.</w:t>
      </w:r>
    </w:p>
    <w:p w:rsidR="00C67099" w:rsidRDefault="007A0B9E" w:rsidP="0050609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1D0">
        <w:rPr>
          <w:rFonts w:ascii="Times New Roman" w:hAnsi="Times New Roman" w:cs="Times New Roman"/>
          <w:i/>
          <w:sz w:val="24"/>
          <w:szCs w:val="24"/>
        </w:rPr>
        <w:t xml:space="preserve">Вклад основных результатов в решение задач </w:t>
      </w:r>
      <w:r w:rsidR="00867009">
        <w:rPr>
          <w:rFonts w:ascii="Times New Roman" w:hAnsi="Times New Roman" w:cs="Times New Roman"/>
          <w:i/>
          <w:sz w:val="24"/>
          <w:szCs w:val="24"/>
        </w:rPr>
        <w:t>и достижение целей подпрограммы.</w:t>
      </w:r>
    </w:p>
    <w:p w:rsidR="00A817D0" w:rsidRPr="004D45DD" w:rsidRDefault="00D96973" w:rsidP="004D45D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/>
          <w:sz w:val="24"/>
          <w:szCs w:val="24"/>
        </w:rPr>
        <w:t>–</w:t>
      </w:r>
      <w:r w:rsidR="004D45DD" w:rsidRPr="004D45DD">
        <w:rPr>
          <w:rFonts w:ascii="Times New Roman" w:hAnsi="Times New Roman" w:cs="Times New Roman"/>
          <w:sz w:val="24"/>
        </w:rPr>
        <w:t xml:space="preserve">в 12-ти общеобразовательных школах произведены работы по монтажу пожарного речевого оповещения, монтажу видеонаблюдения, ремонту кухонных помещений, посудомоечного цеха, вентиляции столовой, ремонт </w:t>
      </w:r>
      <w:proofErr w:type="spellStart"/>
      <w:r w:rsidR="004D45DD" w:rsidRPr="004D45DD">
        <w:rPr>
          <w:rFonts w:ascii="Times New Roman" w:hAnsi="Times New Roman" w:cs="Times New Roman"/>
          <w:sz w:val="24"/>
        </w:rPr>
        <w:t>отмостки</w:t>
      </w:r>
      <w:proofErr w:type="spellEnd"/>
      <w:r w:rsidR="004D45DD" w:rsidRPr="004D45DD">
        <w:rPr>
          <w:rFonts w:ascii="Times New Roman" w:hAnsi="Times New Roman" w:cs="Times New Roman"/>
          <w:sz w:val="24"/>
        </w:rPr>
        <w:t xml:space="preserve">, обустройство школьного стадиона, ремонт школы, кабинетов  на общую сумму 24 808,373 тысяч рублей, </w:t>
      </w:r>
      <w:r w:rsidR="004D45DD" w:rsidRPr="004D45DD">
        <w:rPr>
          <w:rFonts w:ascii="Times New Roman" w:hAnsi="Times New Roman" w:cs="Times New Roman"/>
          <w:sz w:val="24"/>
        </w:rPr>
        <w:lastRenderedPageBreak/>
        <w:t>приобретена школьная мебель и учебное оборудование на общую сумму 9155,118 тыс. рублей.</w:t>
      </w:r>
    </w:p>
    <w:p w:rsidR="0050609F" w:rsidRPr="00196C4C" w:rsidRDefault="00D96973" w:rsidP="006D1038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</w:t>
      </w:r>
      <w:r w:rsidR="0050609F" w:rsidRPr="0050609F">
        <w:rPr>
          <w:rFonts w:ascii="Times New Roman" w:hAnsi="Times New Roman"/>
          <w:sz w:val="24"/>
          <w:szCs w:val="24"/>
        </w:rPr>
        <w:t>обеспечение безопасности образовательн</w:t>
      </w:r>
      <w:r w:rsidR="00A04875">
        <w:rPr>
          <w:rFonts w:ascii="Times New Roman" w:hAnsi="Times New Roman"/>
          <w:sz w:val="24"/>
          <w:szCs w:val="24"/>
        </w:rPr>
        <w:t>ого процесса. Функционируют системы</w:t>
      </w:r>
      <w:r w:rsidR="0050609F" w:rsidRPr="0050609F">
        <w:rPr>
          <w:rFonts w:ascii="Times New Roman" w:hAnsi="Times New Roman"/>
          <w:sz w:val="24"/>
          <w:szCs w:val="24"/>
        </w:rPr>
        <w:t xml:space="preserve"> охранного видеонаблюдения </w:t>
      </w:r>
      <w:r w:rsidR="00A04875">
        <w:rPr>
          <w:rFonts w:ascii="Times New Roman" w:hAnsi="Times New Roman"/>
          <w:sz w:val="24"/>
          <w:szCs w:val="24"/>
        </w:rPr>
        <w:t>во всех образовательных учреждениях.</w:t>
      </w:r>
    </w:p>
    <w:p w:rsidR="00C67099" w:rsidRDefault="00C67099" w:rsidP="002A70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1D0">
        <w:rPr>
          <w:rFonts w:ascii="Times New Roman" w:hAnsi="Times New Roman" w:cs="Times New Roman"/>
          <w:i/>
          <w:sz w:val="24"/>
          <w:szCs w:val="24"/>
        </w:rPr>
        <w:t>Наименование показателей подпрограммы с характеристикой их достижения:</w:t>
      </w:r>
    </w:p>
    <w:p w:rsidR="0050609F" w:rsidRDefault="0050609F" w:rsidP="0050609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50609F">
        <w:rPr>
          <w:rFonts w:ascii="Times New Roman" w:hAnsi="Times New Roman"/>
          <w:i/>
          <w:sz w:val="24"/>
          <w:szCs w:val="24"/>
        </w:rPr>
        <w:t>100 % и выше, в том числе:</w:t>
      </w:r>
    </w:p>
    <w:p w:rsidR="00F54B71" w:rsidRPr="00F54B71" w:rsidRDefault="00F54B71" w:rsidP="00F54B71">
      <w:pPr>
        <w:pStyle w:val="a6"/>
        <w:tabs>
          <w:tab w:val="left" w:pos="2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B71">
        <w:rPr>
          <w:rFonts w:ascii="Times New Roman" w:hAnsi="Times New Roman" w:cs="Times New Roman"/>
          <w:sz w:val="24"/>
          <w:szCs w:val="24"/>
        </w:rPr>
        <w:t>-доля образовательных учреждений, удовлетворяющих требованиям комплексной безопасности участников образовательного процесса в образовательных учреждениях во время трудовой и учебной деятельности, в общем количестве образовательных учреждений;</w:t>
      </w:r>
    </w:p>
    <w:p w:rsidR="00F54B71" w:rsidRPr="00F54B71" w:rsidRDefault="00F54B71" w:rsidP="00F54B71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B71">
        <w:rPr>
          <w:rFonts w:ascii="Times New Roman" w:hAnsi="Times New Roman" w:cs="Times New Roman"/>
          <w:sz w:val="24"/>
          <w:szCs w:val="24"/>
        </w:rPr>
        <w:t>-доля обучающихся общеобразовательных учреждений, получающих горячее питание, в общей численности обучающихся общеобразовательных учреждений;</w:t>
      </w:r>
    </w:p>
    <w:p w:rsidR="00F54B71" w:rsidRPr="00F54B71" w:rsidRDefault="00F54B71" w:rsidP="00F54B71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B71">
        <w:rPr>
          <w:rFonts w:ascii="Times New Roman" w:hAnsi="Times New Roman" w:cs="Times New Roman"/>
          <w:sz w:val="24"/>
          <w:szCs w:val="24"/>
        </w:rPr>
        <w:t>-доля образовательных учреждений, оснащенных современным технологическим оборудованием для приготовления пищи, в общем количестве образовательных учреждений;</w:t>
      </w:r>
    </w:p>
    <w:p w:rsidR="00F54B71" w:rsidRPr="00F54B71" w:rsidRDefault="00F54B71" w:rsidP="00F54B71">
      <w:pPr>
        <w:pStyle w:val="a6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4B71">
        <w:rPr>
          <w:rFonts w:ascii="Times New Roman" w:hAnsi="Times New Roman" w:cs="Times New Roman"/>
          <w:sz w:val="24"/>
          <w:szCs w:val="24"/>
        </w:rPr>
        <w:t>-доля обучающихся, воспитанников образовательных учреждений, которым оказана квалифицированная психолого-педагогическая помощь.</w:t>
      </w:r>
    </w:p>
    <w:p w:rsidR="00F54B71" w:rsidRPr="00F54B71" w:rsidRDefault="00F54B71" w:rsidP="00F54B7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54B71">
        <w:rPr>
          <w:rFonts w:ascii="Times New Roman" w:hAnsi="Times New Roman" w:cs="Times New Roman"/>
          <w:sz w:val="24"/>
          <w:szCs w:val="24"/>
        </w:rPr>
        <w:t>-количество общеобразовательных учреждений, в которых созданы школьные спортивные клубы</w:t>
      </w:r>
      <w:r w:rsidR="00A817D0">
        <w:rPr>
          <w:rFonts w:ascii="Times New Roman" w:hAnsi="Times New Roman" w:cs="Times New Roman"/>
          <w:sz w:val="24"/>
          <w:szCs w:val="24"/>
        </w:rPr>
        <w:t>.</w:t>
      </w:r>
    </w:p>
    <w:p w:rsidR="00C67099" w:rsidRPr="00867009" w:rsidRDefault="00C67099" w:rsidP="002A701B">
      <w:pPr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1D0">
        <w:rPr>
          <w:rFonts w:ascii="Times New Roman" w:hAnsi="Times New Roman" w:cs="Times New Roman"/>
          <w:i/>
          <w:sz w:val="24"/>
          <w:szCs w:val="24"/>
        </w:rPr>
        <w:t xml:space="preserve">Сведения о показателях подпрограммы указаны </w:t>
      </w:r>
      <w:r w:rsidRPr="006851D0">
        <w:rPr>
          <w:rFonts w:ascii="Times New Roman" w:hAnsi="Times New Roman" w:cs="Times New Roman"/>
          <w:sz w:val="24"/>
          <w:szCs w:val="24"/>
        </w:rPr>
        <w:t xml:space="preserve">в  </w:t>
      </w:r>
      <w:r w:rsidRPr="002A701B">
        <w:rPr>
          <w:rFonts w:ascii="Times New Roman" w:hAnsi="Times New Roman" w:cs="Times New Roman"/>
          <w:sz w:val="24"/>
          <w:szCs w:val="24"/>
        </w:rPr>
        <w:t>таблице</w:t>
      </w:r>
      <w:r w:rsidR="002A701B">
        <w:rPr>
          <w:rFonts w:ascii="Times New Roman" w:hAnsi="Times New Roman" w:cs="Times New Roman"/>
          <w:i/>
          <w:sz w:val="24"/>
          <w:szCs w:val="24"/>
        </w:rPr>
        <w:t xml:space="preserve"> №</w:t>
      </w:r>
      <w:r w:rsidRPr="006851D0">
        <w:rPr>
          <w:rFonts w:ascii="Times New Roman" w:hAnsi="Times New Roman" w:cs="Times New Roman"/>
          <w:i/>
          <w:sz w:val="24"/>
          <w:szCs w:val="24"/>
        </w:rPr>
        <w:t xml:space="preserve"> 1. </w:t>
      </w:r>
    </w:p>
    <w:p w:rsidR="00C67099" w:rsidRDefault="0099650D" w:rsidP="002A70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C67099" w:rsidRPr="006851D0">
        <w:rPr>
          <w:rFonts w:ascii="Times New Roman" w:hAnsi="Times New Roman" w:cs="Times New Roman"/>
          <w:b/>
          <w:sz w:val="24"/>
          <w:szCs w:val="24"/>
        </w:rPr>
        <w:t>Перечень контрольных событий, выполненных и не выполненных (с указанием причин) в установленные сроки.</w:t>
      </w:r>
    </w:p>
    <w:p w:rsidR="00F54B71" w:rsidRPr="00C55F51" w:rsidRDefault="00F54B71" w:rsidP="00F54B7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-совершенствование организации школьного питания - выполнено;</w:t>
      </w:r>
    </w:p>
    <w:p w:rsidR="00E11F4B" w:rsidRPr="00797F8A" w:rsidRDefault="00F54B71" w:rsidP="00E11F4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54B71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Pr="00F54B71">
        <w:rPr>
          <w:rFonts w:ascii="Times New Roman" w:hAnsi="Times New Roman" w:cs="Times New Roman"/>
          <w:sz w:val="24"/>
          <w:szCs w:val="24"/>
        </w:rPr>
        <w:t>о</w:t>
      </w:r>
      <w:r w:rsidRPr="00B90966">
        <w:rPr>
          <w:rFonts w:ascii="Times New Roman" w:eastAsia="Times New Roman" w:hAnsi="Times New Roman" w:cs="Times New Roman"/>
          <w:color w:val="000000"/>
          <w:sz w:val="24"/>
          <w:szCs w:val="24"/>
        </w:rPr>
        <w:t>рганизация питания детей из многодетных и малообеспеченных семей, детей, являющихся детьми-инвалидами, детей с ограниченными возможно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стями здоровья (ОВЗ), детей с ог</w:t>
      </w:r>
      <w:r w:rsidRPr="00B909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раниченными возможностями здоровья, получающих образования на </w:t>
      </w:r>
      <w:r w:rsidR="00696C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дом</w:t>
      </w:r>
      <w:proofErr w:type="gramStart"/>
      <w:r w:rsidR="00696CAE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выполнено. </w:t>
      </w:r>
      <w:r w:rsidR="004D45DD">
        <w:rPr>
          <w:rFonts w:ascii="Times New Roman" w:eastAsia="Times New Roman" w:hAnsi="Times New Roman" w:cs="Times New Roman"/>
          <w:color w:val="000000"/>
          <w:sz w:val="24"/>
          <w:szCs w:val="24"/>
        </w:rPr>
        <w:t>В 2023</w:t>
      </w:r>
      <w:r w:rsidR="00E11F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11F4B" w:rsidRPr="00C55F51">
        <w:rPr>
          <w:rFonts w:ascii="Times New Roman" w:eastAsia="Times New Roman" w:hAnsi="Times New Roman" w:cs="Times New Roman"/>
          <w:color w:val="000000"/>
          <w:sz w:val="24"/>
          <w:szCs w:val="24"/>
        </w:rPr>
        <w:t>году льготами вос</w:t>
      </w:r>
      <w:r w:rsidR="004640BE">
        <w:rPr>
          <w:rFonts w:ascii="Times New Roman" w:eastAsia="Times New Roman" w:hAnsi="Times New Roman" w:cs="Times New Roman"/>
          <w:color w:val="000000"/>
          <w:sz w:val="24"/>
          <w:szCs w:val="24"/>
        </w:rPr>
        <w:t>пользовались 1609</w:t>
      </w:r>
      <w:r w:rsidR="004D45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детей</w:t>
      </w:r>
      <w:r w:rsidR="00E11F4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из них </w:t>
      </w:r>
      <w:r w:rsidR="004D45DD">
        <w:rPr>
          <w:rFonts w:ascii="Times New Roman" w:eastAsia="Times New Roman" w:hAnsi="Times New Roman" w:cs="Times New Roman"/>
          <w:color w:val="000000"/>
          <w:sz w:val="24"/>
          <w:szCs w:val="24"/>
        </w:rPr>
        <w:t>41 ребенок</w:t>
      </w:r>
      <w:r w:rsidR="00E11F4B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11F4B" w:rsidRPr="00797F8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11F4B" w:rsidRPr="00797F8A">
        <w:rPr>
          <w:rFonts w:ascii="Times New Roman" w:hAnsi="Times New Roman" w:cs="Times New Roman"/>
          <w:sz w:val="24"/>
          <w:szCs w:val="24"/>
        </w:rPr>
        <w:t>вынужденно покинувших территорию Луганской Народной Республики, Донецкой Народной Республики и Украины</w:t>
      </w:r>
      <w:r w:rsidR="00E11F4B" w:rsidRPr="00797F8A"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F54B71" w:rsidRPr="00C55F51" w:rsidRDefault="00F54B71" w:rsidP="00F54B7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-о</w:t>
      </w:r>
      <w:r w:rsidRPr="00B909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рганизация бесплатного горячего питания обучающихся, получающих начальное общее образование в государственных и муниципальных образовательных </w:t>
      </w:r>
      <w:r w:rsidR="00696C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</w:t>
      </w:r>
      <w:r w:rsidRPr="00B90966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ыполнено;</w:t>
      </w:r>
    </w:p>
    <w:p w:rsidR="00742B1C" w:rsidRPr="00A817D0" w:rsidRDefault="00F54B71" w:rsidP="00A817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-с</w:t>
      </w:r>
      <w:r w:rsidRPr="006A113C">
        <w:rPr>
          <w:rFonts w:ascii="Times New Roman" w:eastAsia="Times New Roman" w:hAnsi="Times New Roman" w:cs="Times New Roman"/>
          <w:color w:val="000000"/>
          <w:sz w:val="24"/>
          <w:szCs w:val="24"/>
        </w:rPr>
        <w:t>оздание в общеобразовательных организациях, расположенных в сельской местности, условий для занятия физической культурой и спортом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не </w:t>
      </w:r>
      <w:r w:rsidR="00A817D0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выполнено.</w:t>
      </w:r>
    </w:p>
    <w:p w:rsidR="00C67099" w:rsidRDefault="0099650D" w:rsidP="00C67099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C67099" w:rsidRPr="006851D0">
        <w:rPr>
          <w:rFonts w:ascii="Times New Roman" w:hAnsi="Times New Roman" w:cs="Times New Roman"/>
          <w:b/>
          <w:sz w:val="24"/>
          <w:szCs w:val="24"/>
        </w:rPr>
        <w:t xml:space="preserve">Анализ факторов, повлиявших </w:t>
      </w:r>
      <w:r w:rsidR="00543A36">
        <w:rPr>
          <w:rFonts w:ascii="Times New Roman" w:hAnsi="Times New Roman" w:cs="Times New Roman"/>
          <w:b/>
          <w:sz w:val="24"/>
          <w:szCs w:val="24"/>
        </w:rPr>
        <w:t>на ход реализации под</w:t>
      </w:r>
      <w:r w:rsidR="00C67099" w:rsidRPr="006851D0">
        <w:rPr>
          <w:rFonts w:ascii="Times New Roman" w:hAnsi="Times New Roman" w:cs="Times New Roman"/>
          <w:b/>
          <w:sz w:val="24"/>
          <w:szCs w:val="24"/>
        </w:rPr>
        <w:t>программы.</w:t>
      </w:r>
    </w:p>
    <w:p w:rsidR="00902CD7" w:rsidRPr="00902CD7" w:rsidRDefault="00902CD7" w:rsidP="00902CD7">
      <w:pPr>
        <w:spacing w:after="6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1D0">
        <w:rPr>
          <w:rFonts w:ascii="Times New Roman" w:hAnsi="Times New Roman" w:cs="Times New Roman"/>
          <w:sz w:val="24"/>
          <w:szCs w:val="24"/>
        </w:rPr>
        <w:t>Все показатели подпрограммы достигнуты.</w:t>
      </w:r>
    </w:p>
    <w:p w:rsidR="00C67099" w:rsidRDefault="0099650D" w:rsidP="002A701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C67099" w:rsidRPr="006851D0">
        <w:rPr>
          <w:rFonts w:ascii="Times New Roman" w:hAnsi="Times New Roman" w:cs="Times New Roman"/>
          <w:b/>
          <w:sz w:val="24"/>
          <w:szCs w:val="24"/>
        </w:rPr>
        <w:t>Использование бюджетных ассигнований и средств из иных источников, направленных на реализ</w:t>
      </w:r>
      <w:r w:rsidR="00A14D32">
        <w:rPr>
          <w:rFonts w:ascii="Times New Roman" w:hAnsi="Times New Roman" w:cs="Times New Roman"/>
          <w:b/>
          <w:sz w:val="24"/>
          <w:szCs w:val="24"/>
        </w:rPr>
        <w:t>ацию под</w:t>
      </w:r>
      <w:r w:rsidR="00C67099" w:rsidRPr="006851D0">
        <w:rPr>
          <w:rFonts w:ascii="Times New Roman" w:hAnsi="Times New Roman" w:cs="Times New Roman"/>
          <w:b/>
          <w:sz w:val="24"/>
          <w:szCs w:val="24"/>
        </w:rPr>
        <w:t>программы, в разрезе программных мероприятий.</w:t>
      </w:r>
    </w:p>
    <w:p w:rsidR="006D1038" w:rsidRDefault="0050609F" w:rsidP="002A701B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B0661E">
        <w:rPr>
          <w:rFonts w:ascii="Times New Roman" w:hAnsi="Times New Roman"/>
          <w:sz w:val="24"/>
          <w:szCs w:val="24"/>
        </w:rPr>
        <w:t xml:space="preserve">Фактический объем </w:t>
      </w:r>
      <w:r w:rsidR="003E44E3">
        <w:rPr>
          <w:rFonts w:ascii="Times New Roman" w:hAnsi="Times New Roman"/>
          <w:sz w:val="24"/>
          <w:szCs w:val="24"/>
        </w:rPr>
        <w:t>финансирования в 2023</w:t>
      </w:r>
      <w:r w:rsidR="00DF73AD" w:rsidRPr="00B0661E">
        <w:rPr>
          <w:rFonts w:ascii="Times New Roman" w:hAnsi="Times New Roman"/>
          <w:sz w:val="24"/>
          <w:szCs w:val="24"/>
        </w:rPr>
        <w:t xml:space="preserve"> году на </w:t>
      </w:r>
      <w:r w:rsidRPr="00B0661E">
        <w:rPr>
          <w:rFonts w:ascii="Times New Roman" w:hAnsi="Times New Roman"/>
          <w:sz w:val="24"/>
          <w:szCs w:val="24"/>
        </w:rPr>
        <w:t xml:space="preserve">реализацию мероприятий подпрограммы составил </w:t>
      </w:r>
      <w:r w:rsidR="003E44E3">
        <w:rPr>
          <w:rFonts w:ascii="Times New Roman" w:hAnsi="Times New Roman"/>
          <w:b/>
          <w:sz w:val="24"/>
          <w:szCs w:val="24"/>
        </w:rPr>
        <w:t>34 098,134</w:t>
      </w:r>
      <w:r w:rsidR="007614C2">
        <w:rPr>
          <w:rFonts w:ascii="Times New Roman" w:hAnsi="Times New Roman"/>
          <w:b/>
          <w:sz w:val="24"/>
          <w:szCs w:val="24"/>
        </w:rPr>
        <w:t xml:space="preserve"> </w:t>
      </w:r>
      <w:r w:rsidR="00281087" w:rsidRPr="00FD33BB">
        <w:rPr>
          <w:rFonts w:ascii="Times New Roman" w:hAnsi="Times New Roman"/>
          <w:b/>
          <w:sz w:val="24"/>
          <w:szCs w:val="24"/>
        </w:rPr>
        <w:t>тыс. рублей</w:t>
      </w:r>
      <w:r w:rsidR="006D1038">
        <w:rPr>
          <w:rFonts w:ascii="Times New Roman" w:hAnsi="Times New Roman"/>
          <w:b/>
          <w:sz w:val="24"/>
          <w:szCs w:val="24"/>
        </w:rPr>
        <w:t xml:space="preserve"> из них:</w:t>
      </w:r>
    </w:p>
    <w:p w:rsidR="006D1038" w:rsidRDefault="00BE2F70" w:rsidP="006D10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E44E3">
        <w:rPr>
          <w:rFonts w:ascii="Times New Roman" w:hAnsi="Times New Roman"/>
          <w:sz w:val="24"/>
          <w:szCs w:val="24"/>
        </w:rPr>
        <w:t>26 920,431</w:t>
      </w:r>
      <w:r w:rsidR="007614C2">
        <w:rPr>
          <w:rFonts w:ascii="Times New Roman" w:hAnsi="Times New Roman"/>
          <w:sz w:val="24"/>
          <w:szCs w:val="24"/>
        </w:rPr>
        <w:t xml:space="preserve"> тыс. рублей за счет федерального</w:t>
      </w:r>
      <w:r w:rsidR="006D1038">
        <w:rPr>
          <w:rFonts w:ascii="Times New Roman" w:hAnsi="Times New Roman"/>
          <w:sz w:val="24"/>
          <w:szCs w:val="24"/>
        </w:rPr>
        <w:t xml:space="preserve"> бюджета;</w:t>
      </w:r>
    </w:p>
    <w:p w:rsidR="00A817D0" w:rsidRPr="00B0661E" w:rsidRDefault="003E44E3" w:rsidP="006D10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-466,295</w:t>
      </w:r>
      <w:r w:rsidR="00A817D0">
        <w:rPr>
          <w:rFonts w:ascii="Times New Roman" w:hAnsi="Times New Roman"/>
          <w:sz w:val="24"/>
          <w:szCs w:val="24"/>
        </w:rPr>
        <w:t xml:space="preserve"> </w:t>
      </w:r>
      <w:r w:rsidR="00A817D0" w:rsidRPr="00B0661E">
        <w:rPr>
          <w:rFonts w:ascii="Times New Roman" w:hAnsi="Times New Roman"/>
          <w:sz w:val="24"/>
          <w:szCs w:val="24"/>
        </w:rPr>
        <w:t xml:space="preserve">тыс. </w:t>
      </w:r>
      <w:r w:rsidR="00A817D0">
        <w:rPr>
          <w:rFonts w:ascii="Times New Roman" w:hAnsi="Times New Roman"/>
          <w:sz w:val="24"/>
          <w:szCs w:val="24"/>
        </w:rPr>
        <w:t xml:space="preserve">рублей за счет средств областного </w:t>
      </w:r>
      <w:r w:rsidR="00A817D0" w:rsidRPr="00B0661E">
        <w:rPr>
          <w:rFonts w:ascii="Times New Roman" w:hAnsi="Times New Roman"/>
          <w:sz w:val="24"/>
          <w:szCs w:val="24"/>
        </w:rPr>
        <w:t>бюджета</w:t>
      </w:r>
      <w:r w:rsidR="00A817D0">
        <w:rPr>
          <w:rFonts w:ascii="Times New Roman" w:hAnsi="Times New Roman"/>
          <w:sz w:val="24"/>
          <w:szCs w:val="24"/>
        </w:rPr>
        <w:t>;</w:t>
      </w:r>
    </w:p>
    <w:p w:rsidR="0050609F" w:rsidRDefault="00BE2F70" w:rsidP="006D10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3E44E3">
        <w:rPr>
          <w:rFonts w:ascii="Times New Roman" w:hAnsi="Times New Roman"/>
          <w:sz w:val="24"/>
          <w:szCs w:val="24"/>
        </w:rPr>
        <w:t>6 711,408</w:t>
      </w:r>
      <w:r w:rsidR="007614C2">
        <w:rPr>
          <w:rFonts w:ascii="Times New Roman" w:hAnsi="Times New Roman"/>
          <w:sz w:val="24"/>
          <w:szCs w:val="24"/>
        </w:rPr>
        <w:t xml:space="preserve"> </w:t>
      </w:r>
      <w:r w:rsidR="006D1038" w:rsidRPr="00B0661E">
        <w:rPr>
          <w:rFonts w:ascii="Times New Roman" w:hAnsi="Times New Roman"/>
          <w:sz w:val="24"/>
          <w:szCs w:val="24"/>
        </w:rPr>
        <w:t>тыс. рублей за счет средств местного бюджета.</w:t>
      </w:r>
    </w:p>
    <w:p w:rsidR="001709CA" w:rsidRDefault="001709CA" w:rsidP="001709C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609F">
        <w:rPr>
          <w:rFonts w:ascii="Times New Roman" w:hAnsi="Times New Roman"/>
          <w:sz w:val="24"/>
          <w:szCs w:val="24"/>
        </w:rPr>
        <w:t>Наи</w:t>
      </w:r>
      <w:r>
        <w:rPr>
          <w:rFonts w:ascii="Times New Roman" w:hAnsi="Times New Roman"/>
          <w:sz w:val="24"/>
          <w:szCs w:val="24"/>
        </w:rPr>
        <w:t>больший объем средств областного</w:t>
      </w:r>
      <w:r w:rsidRPr="0050609F">
        <w:rPr>
          <w:rFonts w:ascii="Times New Roman" w:hAnsi="Times New Roman"/>
          <w:sz w:val="24"/>
          <w:szCs w:val="24"/>
        </w:rPr>
        <w:t xml:space="preserve"> бюджета был направлен на реализацию следующих мероприятий:</w:t>
      </w:r>
    </w:p>
    <w:p w:rsidR="001709CA" w:rsidRPr="006D1038" w:rsidRDefault="001709CA" w:rsidP="006D103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B90966">
        <w:rPr>
          <w:rFonts w:ascii="Times New Roman" w:eastAsia="Times New Roman" w:hAnsi="Times New Roman" w:cs="Times New Roman"/>
          <w:color w:val="000000"/>
          <w:sz w:val="24"/>
          <w:szCs w:val="24"/>
        </w:rPr>
        <w:t>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:rsidR="001956F3" w:rsidRDefault="0050609F" w:rsidP="00DF73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609F">
        <w:rPr>
          <w:rFonts w:ascii="Times New Roman" w:hAnsi="Times New Roman"/>
          <w:sz w:val="24"/>
          <w:szCs w:val="24"/>
        </w:rPr>
        <w:t>Наи</w:t>
      </w:r>
      <w:r w:rsidR="00A14D32">
        <w:rPr>
          <w:rFonts w:ascii="Times New Roman" w:hAnsi="Times New Roman"/>
          <w:sz w:val="24"/>
          <w:szCs w:val="24"/>
        </w:rPr>
        <w:t>больший объем средств местного</w:t>
      </w:r>
      <w:r w:rsidRPr="0050609F">
        <w:rPr>
          <w:rFonts w:ascii="Times New Roman" w:hAnsi="Times New Roman"/>
          <w:sz w:val="24"/>
          <w:szCs w:val="24"/>
        </w:rPr>
        <w:t xml:space="preserve"> бюджета был направлен на реализацию следующих мероприятий:</w:t>
      </w:r>
    </w:p>
    <w:p w:rsidR="0050609F" w:rsidRPr="0050609F" w:rsidRDefault="001956F3" w:rsidP="001956F3">
      <w:pPr>
        <w:spacing w:after="6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</w:t>
      </w:r>
      <w:r w:rsidRPr="00C55F51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организация питания детей из многодетных и малообеспе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ченных</w:t>
      </w:r>
      <w:r w:rsidR="001709C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семей, детей, являющихся детьми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–и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нвалидами, детей с ограниченными возможностями здоровья (ОВЗ).</w:t>
      </w:r>
      <w:r w:rsidR="0050609F" w:rsidRPr="0050609F">
        <w:rPr>
          <w:rFonts w:ascii="Times New Roman" w:hAnsi="Times New Roman"/>
          <w:sz w:val="24"/>
          <w:szCs w:val="24"/>
        </w:rPr>
        <w:t xml:space="preserve"> </w:t>
      </w:r>
    </w:p>
    <w:p w:rsidR="0050609F" w:rsidRPr="0050609F" w:rsidRDefault="0050609F" w:rsidP="002A701B">
      <w:pPr>
        <w:spacing w:after="6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0609F">
        <w:rPr>
          <w:rFonts w:ascii="Times New Roman" w:hAnsi="Times New Roman"/>
          <w:i/>
          <w:sz w:val="24"/>
          <w:szCs w:val="24"/>
        </w:rPr>
        <w:t>Информация по финансированию меропр</w:t>
      </w:r>
      <w:r w:rsidR="00D96973">
        <w:rPr>
          <w:rFonts w:ascii="Times New Roman" w:hAnsi="Times New Roman"/>
          <w:i/>
          <w:sz w:val="24"/>
          <w:szCs w:val="24"/>
        </w:rPr>
        <w:t xml:space="preserve">иятий подпрограммы приведены в </w:t>
      </w:r>
      <w:r w:rsidRPr="0050609F">
        <w:rPr>
          <w:rFonts w:ascii="Times New Roman" w:hAnsi="Times New Roman"/>
          <w:i/>
          <w:sz w:val="24"/>
          <w:szCs w:val="24"/>
        </w:rPr>
        <w:t>таблице № 2.</w:t>
      </w:r>
    </w:p>
    <w:p w:rsidR="00C67099" w:rsidRPr="006851D0" w:rsidRDefault="0099650D" w:rsidP="00867009">
      <w:pPr>
        <w:pStyle w:val="1"/>
        <w:tabs>
          <w:tab w:val="left" w:pos="319"/>
          <w:tab w:val="left" w:pos="993"/>
        </w:tabs>
        <w:spacing w:after="120"/>
        <w:ind w:left="34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6.</w:t>
      </w:r>
      <w:r w:rsidR="00C67099" w:rsidRPr="006851D0">
        <w:rPr>
          <w:rFonts w:ascii="Times New Roman" w:hAnsi="Times New Roman"/>
          <w:b/>
          <w:sz w:val="24"/>
          <w:szCs w:val="24"/>
        </w:rPr>
        <w:t>Оценка эффективно</w:t>
      </w:r>
      <w:r w:rsidR="00543A36">
        <w:rPr>
          <w:rFonts w:ascii="Times New Roman" w:hAnsi="Times New Roman"/>
          <w:b/>
          <w:sz w:val="24"/>
          <w:szCs w:val="24"/>
        </w:rPr>
        <w:t>сти реализации под</w:t>
      </w:r>
      <w:r w:rsidR="00C67099" w:rsidRPr="006851D0">
        <w:rPr>
          <w:rFonts w:ascii="Times New Roman" w:hAnsi="Times New Roman"/>
          <w:b/>
          <w:sz w:val="24"/>
          <w:szCs w:val="24"/>
        </w:rPr>
        <w:t>программы</w:t>
      </w:r>
      <w:r w:rsidR="00543A36">
        <w:rPr>
          <w:rFonts w:ascii="Times New Roman" w:hAnsi="Times New Roman"/>
          <w:b/>
          <w:sz w:val="24"/>
          <w:szCs w:val="24"/>
        </w:rPr>
        <w:t>.</w:t>
      </w:r>
    </w:p>
    <w:p w:rsidR="00C67099" w:rsidRPr="00FD33BB" w:rsidRDefault="00C67099" w:rsidP="001709C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1D0">
        <w:rPr>
          <w:rFonts w:ascii="Times New Roman" w:hAnsi="Times New Roman" w:cs="Times New Roman"/>
          <w:sz w:val="24"/>
          <w:szCs w:val="24"/>
        </w:rPr>
        <w:t>Комплексная оценка эффективност</w:t>
      </w:r>
      <w:r w:rsidR="004F4172">
        <w:rPr>
          <w:rFonts w:ascii="Times New Roman" w:hAnsi="Times New Roman" w:cs="Times New Roman"/>
          <w:sz w:val="24"/>
          <w:szCs w:val="24"/>
        </w:rPr>
        <w:t>ь ре</w:t>
      </w:r>
      <w:r w:rsidR="004D45DD">
        <w:rPr>
          <w:rFonts w:ascii="Times New Roman" w:hAnsi="Times New Roman" w:cs="Times New Roman"/>
          <w:sz w:val="24"/>
          <w:szCs w:val="24"/>
        </w:rPr>
        <w:t>ализации подпрограммы в 2023</w:t>
      </w:r>
      <w:r w:rsidRPr="006851D0">
        <w:rPr>
          <w:rFonts w:ascii="Times New Roman" w:hAnsi="Times New Roman" w:cs="Times New Roman"/>
          <w:sz w:val="24"/>
          <w:szCs w:val="24"/>
        </w:rPr>
        <w:t xml:space="preserve"> году составила </w:t>
      </w:r>
      <w:r w:rsidR="001709CA">
        <w:rPr>
          <w:rFonts w:ascii="Times New Roman" w:hAnsi="Times New Roman" w:cs="Times New Roman"/>
          <w:b/>
          <w:sz w:val="24"/>
          <w:szCs w:val="24"/>
        </w:rPr>
        <w:t>95</w:t>
      </w:r>
      <w:r w:rsidR="00D96973" w:rsidRPr="00FD33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33BB">
        <w:rPr>
          <w:rFonts w:ascii="Times New Roman" w:hAnsi="Times New Roman" w:cs="Times New Roman"/>
          <w:b/>
          <w:sz w:val="24"/>
          <w:szCs w:val="24"/>
        </w:rPr>
        <w:t xml:space="preserve">%. </w:t>
      </w:r>
    </w:p>
    <w:p w:rsidR="00C67099" w:rsidRPr="006851D0" w:rsidRDefault="00C67099" w:rsidP="001709CA">
      <w:pPr>
        <w:spacing w:after="6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1D0">
        <w:rPr>
          <w:rFonts w:ascii="Times New Roman" w:hAnsi="Times New Roman" w:cs="Times New Roman"/>
          <w:sz w:val="24"/>
          <w:szCs w:val="24"/>
        </w:rPr>
        <w:t>Таким образом</w:t>
      </w:r>
      <w:r w:rsidR="001956F3">
        <w:rPr>
          <w:rFonts w:ascii="Times New Roman" w:hAnsi="Times New Roman" w:cs="Times New Roman"/>
          <w:sz w:val="24"/>
          <w:szCs w:val="24"/>
        </w:rPr>
        <w:t>, реализация подпрограммы</w:t>
      </w:r>
      <w:r w:rsidR="003E44E3">
        <w:rPr>
          <w:rFonts w:ascii="Times New Roman" w:hAnsi="Times New Roman" w:cs="Times New Roman"/>
          <w:sz w:val="24"/>
          <w:szCs w:val="24"/>
        </w:rPr>
        <w:t xml:space="preserve"> в 2023</w:t>
      </w:r>
      <w:r w:rsidR="00D96973">
        <w:rPr>
          <w:rFonts w:ascii="Times New Roman" w:hAnsi="Times New Roman" w:cs="Times New Roman"/>
          <w:sz w:val="24"/>
          <w:szCs w:val="24"/>
        </w:rPr>
        <w:t xml:space="preserve"> году ха</w:t>
      </w:r>
      <w:r w:rsidR="001709CA">
        <w:rPr>
          <w:rFonts w:ascii="Times New Roman" w:hAnsi="Times New Roman" w:cs="Times New Roman"/>
          <w:sz w:val="24"/>
          <w:szCs w:val="24"/>
        </w:rPr>
        <w:t>рактеризуется высоким</w:t>
      </w:r>
      <w:r w:rsidRPr="006851D0">
        <w:rPr>
          <w:rFonts w:ascii="Times New Roman" w:hAnsi="Times New Roman" w:cs="Times New Roman"/>
          <w:sz w:val="24"/>
          <w:szCs w:val="24"/>
        </w:rPr>
        <w:t xml:space="preserve"> уровнем эффективности.</w:t>
      </w:r>
    </w:p>
    <w:p w:rsidR="00281087" w:rsidRDefault="00C67099" w:rsidP="00D969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1D0">
        <w:rPr>
          <w:rFonts w:ascii="Times New Roman" w:hAnsi="Times New Roman" w:cs="Times New Roman"/>
          <w:i/>
          <w:sz w:val="24"/>
          <w:szCs w:val="24"/>
        </w:rPr>
        <w:t>Расчет по оценке эффективности реализации подпрограммы представлен в таблице № 3.</w:t>
      </w: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11F4B" w:rsidRDefault="00E11F4B" w:rsidP="004640BE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C251D" w:rsidRPr="00593CA5" w:rsidRDefault="005C251D" w:rsidP="005C251D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93CA5">
        <w:rPr>
          <w:rFonts w:ascii="Times New Roman" w:hAnsi="Times New Roman" w:cs="Times New Roman"/>
          <w:b/>
          <w:sz w:val="24"/>
          <w:szCs w:val="24"/>
        </w:rPr>
        <w:lastRenderedPageBreak/>
        <w:t>Подпрограмма «Организация отдыха и оздоровления детей».</w:t>
      </w:r>
    </w:p>
    <w:p w:rsidR="005C251D" w:rsidRPr="009C41C9" w:rsidRDefault="00D332EF" w:rsidP="005C251D">
      <w:pPr>
        <w:spacing w:after="6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="005C251D" w:rsidRPr="009C41C9">
        <w:rPr>
          <w:rFonts w:ascii="Times New Roman" w:hAnsi="Times New Roman"/>
          <w:b/>
          <w:sz w:val="24"/>
          <w:szCs w:val="24"/>
        </w:rPr>
        <w:t>Общая часть.</w:t>
      </w:r>
    </w:p>
    <w:p w:rsidR="005C251D" w:rsidRDefault="005C251D" w:rsidP="005C251D">
      <w:pPr>
        <w:spacing w:after="60" w:line="240" w:lineRule="auto"/>
        <w:ind w:right="23"/>
        <w:jc w:val="both"/>
        <w:rPr>
          <w:rFonts w:ascii="Times New Roman" w:hAnsi="Times New Roman" w:cs="Times New Roman"/>
          <w:sz w:val="24"/>
          <w:szCs w:val="24"/>
        </w:rPr>
      </w:pPr>
      <w:r w:rsidRPr="00BC0A02">
        <w:rPr>
          <w:rFonts w:ascii="Times New Roman" w:hAnsi="Times New Roman"/>
          <w:b/>
          <w:sz w:val="24"/>
          <w:szCs w:val="24"/>
        </w:rPr>
        <w:t>Цели подпрограммы:</w:t>
      </w:r>
      <w:r w:rsidR="006D1038">
        <w:rPr>
          <w:rFonts w:ascii="Times New Roman" w:hAnsi="Times New Roman"/>
          <w:b/>
          <w:sz w:val="24"/>
          <w:szCs w:val="24"/>
        </w:rPr>
        <w:t xml:space="preserve"> </w:t>
      </w:r>
      <w:r w:rsidR="00DD08D3" w:rsidRPr="00DD08D3">
        <w:rPr>
          <w:rFonts w:ascii="Times New Roman" w:hAnsi="Times New Roman" w:cs="Times New Roman"/>
          <w:sz w:val="24"/>
          <w:szCs w:val="24"/>
        </w:rPr>
        <w:t>повышение удовлетворенности населения услугами по организации отдыха и оздоровления детей и подростков.</w:t>
      </w:r>
    </w:p>
    <w:p w:rsidR="005C251D" w:rsidRDefault="005C251D" w:rsidP="005C251D">
      <w:pPr>
        <w:spacing w:after="0" w:line="240" w:lineRule="auto"/>
        <w:ind w:right="22"/>
        <w:jc w:val="both"/>
        <w:rPr>
          <w:rFonts w:ascii="Times New Roman" w:hAnsi="Times New Roman"/>
          <w:b/>
          <w:sz w:val="24"/>
          <w:szCs w:val="24"/>
        </w:rPr>
      </w:pPr>
      <w:r w:rsidRPr="00BC0A02">
        <w:rPr>
          <w:rFonts w:ascii="Times New Roman" w:hAnsi="Times New Roman"/>
          <w:b/>
          <w:sz w:val="24"/>
          <w:szCs w:val="24"/>
        </w:rPr>
        <w:t>Задачи по</w:t>
      </w:r>
      <w:r>
        <w:rPr>
          <w:rFonts w:ascii="Times New Roman" w:hAnsi="Times New Roman"/>
          <w:b/>
          <w:sz w:val="24"/>
          <w:szCs w:val="24"/>
        </w:rPr>
        <w:t>д</w:t>
      </w:r>
      <w:r w:rsidRPr="00BC0A02">
        <w:rPr>
          <w:rFonts w:ascii="Times New Roman" w:hAnsi="Times New Roman"/>
          <w:b/>
          <w:sz w:val="24"/>
          <w:szCs w:val="24"/>
        </w:rPr>
        <w:t>программы:</w:t>
      </w:r>
    </w:p>
    <w:p w:rsidR="00DD08D3" w:rsidRPr="00DD08D3" w:rsidRDefault="005C251D" w:rsidP="00DD08D3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7071B">
        <w:rPr>
          <w:rFonts w:ascii="Times New Roman" w:hAnsi="Times New Roman" w:cs="Times New Roman"/>
          <w:sz w:val="24"/>
          <w:szCs w:val="24"/>
        </w:rPr>
        <w:t>1.</w:t>
      </w:r>
      <w:r w:rsidR="00DD08D3" w:rsidRPr="00DD08D3">
        <w:rPr>
          <w:rFonts w:ascii="Times New Roman" w:hAnsi="Times New Roman" w:cs="Times New Roman"/>
          <w:sz w:val="24"/>
          <w:szCs w:val="24"/>
        </w:rPr>
        <w:t>Обеспечение отдыха и оз</w:t>
      </w:r>
      <w:r w:rsidR="001956F3">
        <w:rPr>
          <w:rFonts w:ascii="Times New Roman" w:hAnsi="Times New Roman" w:cs="Times New Roman"/>
          <w:sz w:val="24"/>
          <w:szCs w:val="24"/>
        </w:rPr>
        <w:t xml:space="preserve">доровления детей и подростков, </w:t>
      </w:r>
      <w:r w:rsidR="00DD08D3" w:rsidRPr="00DD08D3">
        <w:rPr>
          <w:rFonts w:ascii="Times New Roman" w:hAnsi="Times New Roman" w:cs="Times New Roman"/>
          <w:sz w:val="24"/>
          <w:szCs w:val="24"/>
        </w:rPr>
        <w:t>в том числе находящихся в трудной жизненной ситуации;</w:t>
      </w:r>
    </w:p>
    <w:p w:rsidR="005C251D" w:rsidRPr="00DD08D3" w:rsidRDefault="00D332EF" w:rsidP="00DD08D3">
      <w:pPr>
        <w:spacing w:after="60" w:line="240" w:lineRule="auto"/>
        <w:ind w:right="2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F7071B">
        <w:rPr>
          <w:rFonts w:ascii="Times New Roman" w:hAnsi="Times New Roman" w:cs="Times New Roman"/>
          <w:sz w:val="24"/>
          <w:szCs w:val="24"/>
        </w:rPr>
        <w:t>С</w:t>
      </w:r>
      <w:r w:rsidR="00DD08D3" w:rsidRPr="00DD08D3">
        <w:rPr>
          <w:rFonts w:ascii="Times New Roman" w:hAnsi="Times New Roman" w:cs="Times New Roman"/>
          <w:sz w:val="24"/>
          <w:szCs w:val="24"/>
        </w:rPr>
        <w:t>овершенствование учебно-методического, кадрового и информационного обеспечения деятельности по организации отдыха и оздоровления детей и подростков.</w:t>
      </w:r>
    </w:p>
    <w:p w:rsidR="005C251D" w:rsidRPr="00867009" w:rsidRDefault="00D332EF" w:rsidP="005C251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</w:t>
      </w:r>
      <w:r w:rsidR="005C251D" w:rsidRPr="006851D0">
        <w:rPr>
          <w:rFonts w:ascii="Times New Roman" w:hAnsi="Times New Roman" w:cs="Times New Roman"/>
          <w:b/>
          <w:sz w:val="24"/>
          <w:szCs w:val="24"/>
        </w:rPr>
        <w:t>Результаты, достигнутые за отчетный период.</w:t>
      </w:r>
    </w:p>
    <w:p w:rsidR="005C251D" w:rsidRDefault="005C251D" w:rsidP="005C2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1D0">
        <w:rPr>
          <w:rFonts w:ascii="Times New Roman" w:hAnsi="Times New Roman" w:cs="Times New Roman"/>
          <w:i/>
          <w:sz w:val="24"/>
          <w:szCs w:val="24"/>
        </w:rPr>
        <w:t>Основны</w:t>
      </w:r>
      <w:r w:rsidR="004640BE">
        <w:rPr>
          <w:rFonts w:ascii="Times New Roman" w:hAnsi="Times New Roman" w:cs="Times New Roman"/>
          <w:i/>
          <w:sz w:val="24"/>
          <w:szCs w:val="24"/>
        </w:rPr>
        <w:t>е результаты, достигнутые в 2023</w:t>
      </w:r>
      <w:r w:rsidRPr="006851D0">
        <w:rPr>
          <w:rFonts w:ascii="Times New Roman" w:hAnsi="Times New Roman" w:cs="Times New Roman"/>
          <w:i/>
          <w:sz w:val="24"/>
          <w:szCs w:val="24"/>
        </w:rPr>
        <w:t xml:space="preserve"> году:</w:t>
      </w:r>
    </w:p>
    <w:p w:rsidR="00015A68" w:rsidRDefault="00015A68" w:rsidP="00015A68">
      <w:pPr>
        <w:pStyle w:val="aa"/>
        <w:ind w:firstLine="709"/>
        <w:jc w:val="both"/>
        <w:rPr>
          <w:rFonts w:ascii="Times New Roman" w:hAnsi="Times New Roman"/>
          <w:sz w:val="24"/>
          <w:szCs w:val="24"/>
        </w:rPr>
      </w:pPr>
      <w:r w:rsidRPr="00752102">
        <w:rPr>
          <w:rFonts w:ascii="Times New Roman" w:hAnsi="Times New Roman"/>
          <w:sz w:val="24"/>
          <w:szCs w:val="24"/>
        </w:rPr>
        <w:t xml:space="preserve">В соответствии с рекомендациями министерства образования и науки Калужской области все учреждения образования, на базе которых функционировали оздоровительные лагеря, своевременно провели </w:t>
      </w:r>
      <w:proofErr w:type="spellStart"/>
      <w:r w:rsidRPr="00752102">
        <w:rPr>
          <w:rFonts w:ascii="Times New Roman" w:hAnsi="Times New Roman"/>
          <w:sz w:val="24"/>
          <w:szCs w:val="24"/>
        </w:rPr>
        <w:t>акарицидные</w:t>
      </w:r>
      <w:proofErr w:type="spellEnd"/>
      <w:r w:rsidRPr="00752102">
        <w:rPr>
          <w:rFonts w:ascii="Times New Roman" w:hAnsi="Times New Roman"/>
          <w:sz w:val="24"/>
          <w:szCs w:val="24"/>
        </w:rPr>
        <w:t xml:space="preserve"> мероприятия по обработке территорий против иксодовых клещей и мероприятия по профилактике педикулёза у детей в период летней оздоровительной кампании.</w:t>
      </w:r>
    </w:p>
    <w:p w:rsidR="004640BE" w:rsidRPr="004640BE" w:rsidRDefault="004640BE" w:rsidP="004640BE">
      <w:pPr>
        <w:tabs>
          <w:tab w:val="left" w:pos="993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4640BE">
        <w:rPr>
          <w:rFonts w:ascii="Times New Roman" w:hAnsi="Times New Roman" w:cs="Times New Roman"/>
          <w:sz w:val="24"/>
        </w:rPr>
        <w:t xml:space="preserve">В летний период 94% учащихся района были охвачены различными формами организованного отдыха, оздоровления, трудоустройства и занятости. Наиболее распространенной и популярной формой организованного отдыха детей и подростков традиционно являются оздоровительные лагеря с дневным пребыванием детей, организованные на базе общеобразовательных учреждений. </w:t>
      </w:r>
      <w:proofErr w:type="gramStart"/>
      <w:r w:rsidRPr="004640BE">
        <w:rPr>
          <w:rFonts w:ascii="Times New Roman" w:hAnsi="Times New Roman" w:cs="Times New Roman"/>
          <w:sz w:val="24"/>
        </w:rPr>
        <w:t xml:space="preserve">Летом 2023 г. на базе 10 школ района были открыты лагеря с дневным пребыванием детей, в которых приняло участие </w:t>
      </w:r>
      <w:r w:rsidRPr="004640BE">
        <w:rPr>
          <w:rFonts w:ascii="Times New Roman" w:hAnsi="Times New Roman" w:cs="Times New Roman"/>
          <w:iCs/>
          <w:sz w:val="24"/>
        </w:rPr>
        <w:t xml:space="preserve">857 </w:t>
      </w:r>
      <w:r w:rsidRPr="004640BE">
        <w:rPr>
          <w:rFonts w:ascii="Times New Roman" w:hAnsi="Times New Roman" w:cs="Times New Roman"/>
          <w:sz w:val="24"/>
        </w:rPr>
        <w:t xml:space="preserve">детей, из которых дети, находящиеся в трудной жизненной ситуации – </w:t>
      </w:r>
      <w:r w:rsidRPr="004640BE">
        <w:rPr>
          <w:rFonts w:ascii="Times New Roman" w:hAnsi="Times New Roman" w:cs="Times New Roman"/>
          <w:iCs/>
          <w:sz w:val="24"/>
        </w:rPr>
        <w:t xml:space="preserve">344 </w:t>
      </w:r>
      <w:r w:rsidRPr="004640BE">
        <w:rPr>
          <w:rFonts w:ascii="Times New Roman" w:hAnsi="Times New Roman" w:cs="Times New Roman"/>
          <w:sz w:val="24"/>
        </w:rPr>
        <w:t xml:space="preserve">ребенка, в том числе дети, участников СВО – </w:t>
      </w:r>
      <w:r w:rsidRPr="004640BE">
        <w:rPr>
          <w:rFonts w:ascii="Times New Roman" w:hAnsi="Times New Roman" w:cs="Times New Roman"/>
          <w:iCs/>
          <w:sz w:val="24"/>
        </w:rPr>
        <w:t xml:space="preserve">9 </w:t>
      </w:r>
      <w:r w:rsidRPr="004640BE">
        <w:rPr>
          <w:rFonts w:ascii="Times New Roman" w:hAnsi="Times New Roman" w:cs="Times New Roman"/>
          <w:sz w:val="24"/>
        </w:rPr>
        <w:t>чел</w:t>
      </w:r>
      <w:bookmarkStart w:id="0" w:name="_Hlk144718079"/>
      <w:r w:rsidRPr="004640BE">
        <w:rPr>
          <w:rFonts w:ascii="Times New Roman" w:hAnsi="Times New Roman" w:cs="Times New Roman"/>
          <w:sz w:val="24"/>
        </w:rPr>
        <w:t xml:space="preserve">овек и дети, стоящих на различных видах профилактического учетах (школа, </w:t>
      </w:r>
      <w:proofErr w:type="spellStart"/>
      <w:r w:rsidRPr="004640BE">
        <w:rPr>
          <w:rFonts w:ascii="Times New Roman" w:hAnsi="Times New Roman" w:cs="Times New Roman"/>
          <w:sz w:val="24"/>
        </w:rPr>
        <w:t>КДНиЗП</w:t>
      </w:r>
      <w:proofErr w:type="spellEnd"/>
      <w:r w:rsidRPr="004640BE">
        <w:rPr>
          <w:rFonts w:ascii="Times New Roman" w:hAnsi="Times New Roman" w:cs="Times New Roman"/>
          <w:sz w:val="24"/>
        </w:rPr>
        <w:t xml:space="preserve">, ПДН) - </w:t>
      </w:r>
      <w:r w:rsidRPr="004640BE">
        <w:rPr>
          <w:rFonts w:ascii="Times New Roman" w:hAnsi="Times New Roman" w:cs="Times New Roman"/>
          <w:iCs/>
          <w:sz w:val="24"/>
        </w:rPr>
        <w:t xml:space="preserve">4 </w:t>
      </w:r>
      <w:r w:rsidRPr="004640BE">
        <w:rPr>
          <w:rFonts w:ascii="Times New Roman" w:hAnsi="Times New Roman" w:cs="Times New Roman"/>
          <w:sz w:val="24"/>
        </w:rPr>
        <w:t>человека.</w:t>
      </w:r>
      <w:proofErr w:type="gramEnd"/>
    </w:p>
    <w:p w:rsidR="004640BE" w:rsidRPr="004640BE" w:rsidRDefault="004640BE" w:rsidP="004640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proofErr w:type="gramStart"/>
      <w:r w:rsidRPr="004640BE">
        <w:rPr>
          <w:rFonts w:ascii="Times New Roman" w:hAnsi="Times New Roman" w:cs="Times New Roman"/>
          <w:sz w:val="24"/>
        </w:rPr>
        <w:t xml:space="preserve">В соответствии с решением областной межведомственной комиссии по вопросам организации отдыха и оздоровления детей в Калужской области, утверждено распределение путевок в учреждения отдыха и оздоровления детей на период летней оздоровительной кампании 2023 года муниципальному району «Жуковский район» выделено </w:t>
      </w:r>
      <w:r w:rsidRPr="004640BE">
        <w:rPr>
          <w:rFonts w:ascii="Times New Roman" w:hAnsi="Times New Roman" w:cs="Times New Roman"/>
          <w:iCs/>
          <w:sz w:val="24"/>
        </w:rPr>
        <w:t>103</w:t>
      </w:r>
      <w:r w:rsidRPr="004640BE">
        <w:rPr>
          <w:rFonts w:ascii="Times New Roman" w:hAnsi="Times New Roman" w:cs="Times New Roman"/>
          <w:sz w:val="24"/>
        </w:rPr>
        <w:t xml:space="preserve"> путевки для детей и подростков, в том числе путевки в детские лагеря расположенные на побережье Черного моря (Туапсинский район).</w:t>
      </w:r>
      <w:proofErr w:type="gramEnd"/>
      <w:r w:rsidRPr="004640BE">
        <w:rPr>
          <w:rFonts w:ascii="Times New Roman" w:hAnsi="Times New Roman" w:cs="Times New Roman"/>
          <w:sz w:val="24"/>
        </w:rPr>
        <w:t xml:space="preserve"> По поручению губернатора Калужской области в целях социально-экономической поддержки граждан Калужской области было приоритетным предоставления путевок детям, находящимся в трудной жизненной ситуации, в том, числе детям граждан-участников специальной военной операции - </w:t>
      </w:r>
      <w:r w:rsidRPr="004640BE">
        <w:rPr>
          <w:rFonts w:ascii="Times New Roman" w:hAnsi="Times New Roman" w:cs="Times New Roman"/>
          <w:iCs/>
          <w:sz w:val="24"/>
        </w:rPr>
        <w:t>16</w:t>
      </w:r>
      <w:r w:rsidRPr="004640BE">
        <w:rPr>
          <w:rFonts w:ascii="Times New Roman" w:hAnsi="Times New Roman" w:cs="Times New Roman"/>
          <w:sz w:val="24"/>
        </w:rPr>
        <w:t xml:space="preserve"> детей</w:t>
      </w:r>
    </w:p>
    <w:bookmarkEnd w:id="0"/>
    <w:p w:rsidR="004640BE" w:rsidRPr="004640BE" w:rsidRDefault="004640BE" w:rsidP="004640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640BE">
        <w:rPr>
          <w:rFonts w:ascii="Times New Roman" w:hAnsi="Times New Roman" w:cs="Times New Roman"/>
          <w:sz w:val="24"/>
        </w:rPr>
        <w:t xml:space="preserve">Питание детей в оздоровительных лагерях с дневным пребыванием детей осуществлялось за счёт денежных средств областного и местного бюджетов (общая сумма составила 3 610,761 тыс. рублей). Кроме того, на базе общеобразовательных учреждений </w:t>
      </w:r>
      <w:r w:rsidRPr="004640BE">
        <w:rPr>
          <w:rFonts w:ascii="Times New Roman" w:eastAsia="SimSun" w:hAnsi="Times New Roman" w:cs="Times New Roman"/>
          <w:sz w:val="24"/>
        </w:rPr>
        <w:t xml:space="preserve">МОУ «ООШ» с. Тарутино и МКОУ «НОШ д. Верховье </w:t>
      </w:r>
      <w:r w:rsidRPr="004640BE">
        <w:rPr>
          <w:rFonts w:ascii="Times New Roman" w:hAnsi="Times New Roman" w:cs="Times New Roman"/>
          <w:sz w:val="24"/>
        </w:rPr>
        <w:t xml:space="preserve">были организованны </w:t>
      </w:r>
      <w:r w:rsidRPr="004640BE">
        <w:rPr>
          <w:rFonts w:ascii="Times New Roman" w:hAnsi="Times New Roman" w:cs="Times New Roman"/>
          <w:iCs/>
          <w:sz w:val="24"/>
        </w:rPr>
        <w:t xml:space="preserve">2 </w:t>
      </w:r>
      <w:proofErr w:type="spellStart"/>
      <w:r w:rsidRPr="004640BE">
        <w:rPr>
          <w:rFonts w:ascii="Times New Roman" w:hAnsi="Times New Roman" w:cs="Times New Roman"/>
          <w:sz w:val="24"/>
        </w:rPr>
        <w:t>досуговые</w:t>
      </w:r>
      <w:proofErr w:type="spellEnd"/>
      <w:r w:rsidRPr="004640BE">
        <w:rPr>
          <w:rFonts w:ascii="Times New Roman" w:hAnsi="Times New Roman" w:cs="Times New Roman"/>
          <w:sz w:val="24"/>
        </w:rPr>
        <w:t xml:space="preserve"> площадки, с общей численностью </w:t>
      </w:r>
      <w:r w:rsidRPr="004640BE">
        <w:rPr>
          <w:rFonts w:ascii="Times New Roman" w:hAnsi="Times New Roman" w:cs="Times New Roman"/>
          <w:iCs/>
          <w:sz w:val="24"/>
        </w:rPr>
        <w:t>63</w:t>
      </w:r>
      <w:r w:rsidRPr="004640BE">
        <w:rPr>
          <w:rFonts w:ascii="Times New Roman" w:hAnsi="Times New Roman" w:cs="Times New Roman"/>
          <w:sz w:val="24"/>
        </w:rPr>
        <w:t xml:space="preserve"> ребенка. </w:t>
      </w:r>
    </w:p>
    <w:p w:rsidR="004640BE" w:rsidRPr="004640BE" w:rsidRDefault="004640BE" w:rsidP="004640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4640BE">
        <w:rPr>
          <w:rFonts w:ascii="Times New Roman" w:hAnsi="Times New Roman" w:cs="Times New Roman"/>
          <w:sz w:val="24"/>
        </w:rPr>
        <w:t xml:space="preserve">За время летней оздоровительной кампании 2023 года </w:t>
      </w:r>
      <w:r w:rsidRPr="004640BE">
        <w:rPr>
          <w:rFonts w:ascii="Times New Roman" w:hAnsi="Times New Roman" w:cs="Times New Roman"/>
          <w:iCs/>
          <w:sz w:val="24"/>
        </w:rPr>
        <w:t>4220</w:t>
      </w:r>
      <w:r w:rsidRPr="004640BE">
        <w:rPr>
          <w:rFonts w:ascii="Times New Roman" w:hAnsi="Times New Roman" w:cs="Times New Roman"/>
          <w:sz w:val="24"/>
        </w:rPr>
        <w:t xml:space="preserve"> обучающихся совместно с родителями и педагогами общеобразовательных учреждений района приняли участие в </w:t>
      </w:r>
      <w:r w:rsidRPr="004640BE">
        <w:rPr>
          <w:rFonts w:ascii="Times New Roman" w:hAnsi="Times New Roman" w:cs="Times New Roman"/>
          <w:iCs/>
          <w:sz w:val="24"/>
        </w:rPr>
        <w:t>166</w:t>
      </w:r>
      <w:r w:rsidRPr="004640BE">
        <w:rPr>
          <w:rFonts w:ascii="Times New Roman" w:hAnsi="Times New Roman" w:cs="Times New Roman"/>
          <w:sz w:val="24"/>
        </w:rPr>
        <w:t xml:space="preserve"> туристических мероприятиях и пеших </w:t>
      </w:r>
      <w:proofErr w:type="gramStart"/>
      <w:r w:rsidRPr="004640BE">
        <w:rPr>
          <w:rFonts w:ascii="Times New Roman" w:hAnsi="Times New Roman" w:cs="Times New Roman"/>
          <w:sz w:val="24"/>
        </w:rPr>
        <w:t>экскурсиях</w:t>
      </w:r>
      <w:proofErr w:type="gramEnd"/>
      <w:r w:rsidRPr="004640BE">
        <w:rPr>
          <w:rFonts w:ascii="Times New Roman" w:hAnsi="Times New Roman" w:cs="Times New Roman"/>
          <w:sz w:val="24"/>
        </w:rPr>
        <w:t xml:space="preserve"> в том, числе в</w:t>
      </w:r>
      <w:r w:rsidRPr="004640BE">
        <w:rPr>
          <w:rFonts w:ascii="Times New Roman" w:hAnsi="Times New Roman" w:cs="Times New Roman"/>
          <w:iCs/>
          <w:sz w:val="24"/>
        </w:rPr>
        <w:t xml:space="preserve"> 3</w:t>
      </w:r>
      <w:r w:rsidRPr="004640BE">
        <w:rPr>
          <w:rFonts w:ascii="Times New Roman" w:hAnsi="Times New Roman" w:cs="Times New Roman"/>
          <w:sz w:val="24"/>
        </w:rPr>
        <w:t xml:space="preserve"> военно-патриотических слетах.</w:t>
      </w:r>
    </w:p>
    <w:p w:rsidR="004640BE" w:rsidRPr="004640BE" w:rsidRDefault="004640BE" w:rsidP="004640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4640BE">
        <w:rPr>
          <w:rFonts w:ascii="Times New Roman" w:hAnsi="Times New Roman" w:cs="Times New Roman"/>
          <w:iCs/>
          <w:sz w:val="24"/>
        </w:rPr>
        <w:t xml:space="preserve">1336 </w:t>
      </w:r>
      <w:r w:rsidRPr="004640BE">
        <w:rPr>
          <w:rFonts w:ascii="Times New Roman" w:hAnsi="Times New Roman" w:cs="Times New Roman"/>
          <w:sz w:val="24"/>
        </w:rPr>
        <w:t xml:space="preserve">детей посетили </w:t>
      </w:r>
      <w:r w:rsidRPr="004640BE">
        <w:rPr>
          <w:rFonts w:ascii="Times New Roman" w:hAnsi="Times New Roman" w:cs="Times New Roman"/>
          <w:iCs/>
          <w:sz w:val="24"/>
        </w:rPr>
        <w:t xml:space="preserve">39 </w:t>
      </w:r>
      <w:r w:rsidRPr="004640BE">
        <w:rPr>
          <w:rFonts w:ascii="Times New Roman" w:hAnsi="Times New Roman" w:cs="Times New Roman"/>
          <w:sz w:val="24"/>
        </w:rPr>
        <w:t>выставок и экскурсий на территории Жуковского района и Калужской области: филиал Музея Победы «Музей Г. К. Жукова»</w:t>
      </w:r>
      <w:r w:rsidRPr="004640BE">
        <w:rPr>
          <w:rFonts w:ascii="Times New Roman" w:hAnsi="Times New Roman" w:cs="Times New Roman"/>
          <w:sz w:val="24"/>
          <w:shd w:val="clear" w:color="auto" w:fill="FFFFFF"/>
        </w:rPr>
        <w:t>, парк птиц «Воробьи», этнографический парк-музей «</w:t>
      </w:r>
      <w:proofErr w:type="spellStart"/>
      <w:r w:rsidRPr="004640BE">
        <w:rPr>
          <w:rFonts w:ascii="Times New Roman" w:hAnsi="Times New Roman" w:cs="Times New Roman"/>
          <w:sz w:val="24"/>
          <w:shd w:val="clear" w:color="auto" w:fill="FFFFFF"/>
        </w:rPr>
        <w:t>Этномир</w:t>
      </w:r>
      <w:proofErr w:type="spellEnd"/>
      <w:r w:rsidRPr="004640BE">
        <w:rPr>
          <w:rFonts w:ascii="Times New Roman" w:hAnsi="Times New Roman" w:cs="Times New Roman"/>
          <w:sz w:val="24"/>
          <w:shd w:val="clear" w:color="auto" w:fill="FFFFFF"/>
        </w:rPr>
        <w:t>», художественный музей мусора «Му-Му», государственный музей истории космонавтики имени К.Э. Циолковского и др.</w:t>
      </w:r>
    </w:p>
    <w:p w:rsidR="004640BE" w:rsidRPr="004640BE" w:rsidRDefault="004640BE" w:rsidP="004640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4640BE">
        <w:rPr>
          <w:rFonts w:ascii="Times New Roman" w:hAnsi="Times New Roman" w:cs="Times New Roman"/>
          <w:sz w:val="24"/>
        </w:rPr>
        <w:t xml:space="preserve">В период летних каникул дополнительным образованием было охвачено около       </w:t>
      </w:r>
      <w:r w:rsidRPr="004640BE">
        <w:rPr>
          <w:rFonts w:ascii="Times New Roman" w:hAnsi="Times New Roman" w:cs="Times New Roman"/>
          <w:iCs/>
          <w:sz w:val="24"/>
        </w:rPr>
        <w:t>78</w:t>
      </w:r>
      <w:r w:rsidRPr="004640BE">
        <w:rPr>
          <w:rFonts w:ascii="Times New Roman" w:hAnsi="Times New Roman" w:cs="Times New Roman"/>
          <w:sz w:val="24"/>
        </w:rPr>
        <w:t xml:space="preserve"> % детей старшего дошкольного и школьного возраста детей. На базе </w:t>
      </w:r>
      <w:r w:rsidRPr="004640BE">
        <w:rPr>
          <w:rFonts w:ascii="Times New Roman" w:hAnsi="Times New Roman" w:cs="Times New Roman"/>
          <w:sz w:val="24"/>
        </w:rPr>
        <w:lastRenderedPageBreak/>
        <w:t xml:space="preserve">общеобразовательных учреждений, домов культуры, городских библиотек работали разнообразные кружки и секции, которые посещали </w:t>
      </w:r>
      <w:r w:rsidRPr="004640BE">
        <w:rPr>
          <w:rFonts w:ascii="Times New Roman" w:hAnsi="Times New Roman" w:cs="Times New Roman"/>
          <w:iCs/>
          <w:sz w:val="24"/>
        </w:rPr>
        <w:t xml:space="preserve">3998 </w:t>
      </w:r>
      <w:r w:rsidRPr="004640BE">
        <w:rPr>
          <w:rFonts w:ascii="Times New Roman" w:hAnsi="Times New Roman" w:cs="Times New Roman"/>
          <w:sz w:val="24"/>
        </w:rPr>
        <w:t>детей.</w:t>
      </w:r>
    </w:p>
    <w:p w:rsidR="004640BE" w:rsidRPr="004640BE" w:rsidRDefault="004640BE" w:rsidP="004640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4640BE">
        <w:rPr>
          <w:rFonts w:ascii="Times New Roman" w:hAnsi="Times New Roman" w:cs="Times New Roman"/>
          <w:sz w:val="24"/>
        </w:rPr>
        <w:t xml:space="preserve">Также было проведено </w:t>
      </w:r>
      <w:r w:rsidRPr="004640BE">
        <w:rPr>
          <w:rFonts w:ascii="Times New Roman" w:hAnsi="Times New Roman" w:cs="Times New Roman"/>
          <w:iCs/>
          <w:sz w:val="24"/>
        </w:rPr>
        <w:t xml:space="preserve">419 </w:t>
      </w:r>
      <w:r w:rsidRPr="004640BE">
        <w:rPr>
          <w:rFonts w:ascii="Times New Roman" w:hAnsi="Times New Roman" w:cs="Times New Roman"/>
          <w:sz w:val="24"/>
        </w:rPr>
        <w:t xml:space="preserve">всевозможных мастер-классов, в которых приняло участие </w:t>
      </w:r>
      <w:r w:rsidRPr="004640BE">
        <w:rPr>
          <w:rFonts w:ascii="Times New Roman" w:hAnsi="Times New Roman" w:cs="Times New Roman"/>
          <w:iCs/>
          <w:sz w:val="24"/>
        </w:rPr>
        <w:t xml:space="preserve">7741 </w:t>
      </w:r>
      <w:r w:rsidRPr="004640BE">
        <w:rPr>
          <w:rFonts w:ascii="Times New Roman" w:hAnsi="Times New Roman" w:cs="Times New Roman"/>
          <w:sz w:val="24"/>
        </w:rPr>
        <w:t>ребенок Жуковского района.</w:t>
      </w:r>
    </w:p>
    <w:p w:rsidR="004640BE" w:rsidRPr="004640BE" w:rsidRDefault="004640BE" w:rsidP="004640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proofErr w:type="gramStart"/>
      <w:r w:rsidRPr="004640BE">
        <w:rPr>
          <w:rFonts w:ascii="Times New Roman" w:eastAsia="SimSun" w:hAnsi="Times New Roman" w:cs="Times New Roman"/>
          <w:sz w:val="24"/>
        </w:rPr>
        <w:t xml:space="preserve">В летний период МУ ДО «Центр дополнительного образования имени маршала Г.К. Жукова» организовал летние группы спортивной направленности, в том числе с организацией однодневных походов, спортивно-оздоровительных мероприятий, соревнований, в том числе посвященные международному Дню борьбы с наркотиками и Дню физкультурника («Спорт-норма жизни», велопробег, шахматные и шашечные турниры, турнир по силовому экстриму, «Жуковский </w:t>
      </w:r>
      <w:proofErr w:type="spellStart"/>
      <w:r w:rsidRPr="004640BE">
        <w:rPr>
          <w:rFonts w:ascii="Times New Roman" w:eastAsia="SimSun" w:hAnsi="Times New Roman" w:cs="Times New Roman"/>
          <w:sz w:val="24"/>
        </w:rPr>
        <w:t>кантрийщик</w:t>
      </w:r>
      <w:proofErr w:type="spellEnd"/>
      <w:r w:rsidRPr="004640BE">
        <w:rPr>
          <w:rFonts w:ascii="Times New Roman" w:eastAsia="SimSun" w:hAnsi="Times New Roman" w:cs="Times New Roman"/>
          <w:sz w:val="24"/>
        </w:rPr>
        <w:t>», легкоатлетический кросс, «Байдарочная регата», фестиваль сдачи норм</w:t>
      </w:r>
      <w:proofErr w:type="gramEnd"/>
      <w:r w:rsidRPr="004640BE">
        <w:rPr>
          <w:rFonts w:ascii="Times New Roman" w:eastAsia="SimSun" w:hAnsi="Times New Roman" w:cs="Times New Roman"/>
          <w:sz w:val="24"/>
        </w:rPr>
        <w:t xml:space="preserve"> </w:t>
      </w:r>
      <w:proofErr w:type="gramStart"/>
      <w:r w:rsidRPr="004640BE">
        <w:rPr>
          <w:rFonts w:ascii="Times New Roman" w:eastAsia="SimSun" w:hAnsi="Times New Roman" w:cs="Times New Roman"/>
          <w:sz w:val="24"/>
        </w:rPr>
        <w:t xml:space="preserve">ГТО, соревнования по баскетболу, пляжному волейболу, футболу, и т.д.), тем самым охватив около </w:t>
      </w:r>
      <w:r w:rsidRPr="004640BE">
        <w:rPr>
          <w:rFonts w:ascii="Times New Roman" w:eastAsia="SimSun" w:hAnsi="Times New Roman" w:cs="Times New Roman"/>
          <w:iCs/>
          <w:sz w:val="24"/>
        </w:rPr>
        <w:t xml:space="preserve">4 600 </w:t>
      </w:r>
      <w:r w:rsidRPr="004640BE">
        <w:rPr>
          <w:rFonts w:ascii="Times New Roman" w:eastAsia="SimSun" w:hAnsi="Times New Roman" w:cs="Times New Roman"/>
          <w:sz w:val="24"/>
        </w:rPr>
        <w:t>детей.</w:t>
      </w:r>
      <w:proofErr w:type="gramEnd"/>
      <w:r w:rsidRPr="004640BE">
        <w:rPr>
          <w:rFonts w:ascii="Times New Roman" w:hAnsi="Times New Roman" w:cs="Times New Roman"/>
          <w:sz w:val="24"/>
        </w:rPr>
        <w:t xml:space="preserve"> Кроме того, работниками учреждения была организованна поездка в Анапу для 42 обучающихся за счет средств родителей.</w:t>
      </w:r>
    </w:p>
    <w:p w:rsidR="004640BE" w:rsidRPr="004640BE" w:rsidRDefault="004640BE" w:rsidP="004640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4640BE">
        <w:rPr>
          <w:rFonts w:ascii="Times New Roman" w:hAnsi="Times New Roman" w:cs="Times New Roman"/>
          <w:sz w:val="24"/>
        </w:rPr>
        <w:t xml:space="preserve">В рамках регионального проекта «Спорт в моем дворе» тренерами ЦДО на </w:t>
      </w:r>
      <w:r w:rsidRPr="004640BE">
        <w:rPr>
          <w:rFonts w:ascii="Times New Roman" w:hAnsi="Times New Roman" w:cs="Times New Roman"/>
          <w:iCs/>
          <w:sz w:val="24"/>
        </w:rPr>
        <w:t xml:space="preserve">6 </w:t>
      </w:r>
      <w:r w:rsidRPr="004640BE">
        <w:rPr>
          <w:rFonts w:ascii="Times New Roman" w:hAnsi="Times New Roman" w:cs="Times New Roman"/>
          <w:sz w:val="24"/>
        </w:rPr>
        <w:t xml:space="preserve">дворовых площадках организовывались мастер-классы и «дворовые соревнования» в выходные дни по баскетболу, футболу, пляжному волейболу в которых приняло участие более </w:t>
      </w:r>
      <w:r w:rsidRPr="004640BE">
        <w:rPr>
          <w:rFonts w:ascii="Times New Roman" w:hAnsi="Times New Roman" w:cs="Times New Roman"/>
          <w:iCs/>
          <w:sz w:val="24"/>
        </w:rPr>
        <w:t xml:space="preserve">340 </w:t>
      </w:r>
      <w:r w:rsidRPr="004640BE">
        <w:rPr>
          <w:rFonts w:ascii="Times New Roman" w:hAnsi="Times New Roman" w:cs="Times New Roman"/>
          <w:sz w:val="24"/>
        </w:rPr>
        <w:t xml:space="preserve">детей. </w:t>
      </w:r>
    </w:p>
    <w:p w:rsidR="004640BE" w:rsidRPr="004640BE" w:rsidRDefault="004640BE" w:rsidP="004640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</w:rPr>
      </w:pPr>
      <w:r w:rsidRPr="004640BE">
        <w:rPr>
          <w:rFonts w:ascii="Times New Roman" w:hAnsi="Times New Roman" w:cs="Times New Roman"/>
          <w:sz w:val="24"/>
        </w:rPr>
        <w:t xml:space="preserve">Более </w:t>
      </w:r>
      <w:r w:rsidRPr="004640BE">
        <w:rPr>
          <w:rFonts w:ascii="Times New Roman" w:hAnsi="Times New Roman" w:cs="Times New Roman"/>
          <w:iCs/>
          <w:sz w:val="24"/>
        </w:rPr>
        <w:t xml:space="preserve">423 </w:t>
      </w:r>
      <w:r w:rsidRPr="004640BE">
        <w:rPr>
          <w:rFonts w:ascii="Times New Roman" w:hAnsi="Times New Roman" w:cs="Times New Roman"/>
          <w:sz w:val="24"/>
        </w:rPr>
        <w:t>учащихся в течени</w:t>
      </w:r>
      <w:proofErr w:type="gramStart"/>
      <w:r w:rsidRPr="004640BE">
        <w:rPr>
          <w:rFonts w:ascii="Times New Roman" w:hAnsi="Times New Roman" w:cs="Times New Roman"/>
          <w:sz w:val="24"/>
        </w:rPr>
        <w:t>и</w:t>
      </w:r>
      <w:proofErr w:type="gramEnd"/>
      <w:r w:rsidRPr="004640BE">
        <w:rPr>
          <w:rFonts w:ascii="Times New Roman" w:hAnsi="Times New Roman" w:cs="Times New Roman"/>
          <w:sz w:val="24"/>
        </w:rPr>
        <w:t xml:space="preserve"> летних месяцев регулярно посещали группы физкультурно-спортивной направленности (баскетбол, настольный теннис, футбол, ОФП, единоборства).</w:t>
      </w:r>
    </w:p>
    <w:p w:rsidR="004640BE" w:rsidRPr="004640BE" w:rsidRDefault="004640BE" w:rsidP="004640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640BE">
        <w:rPr>
          <w:rFonts w:ascii="Times New Roman" w:hAnsi="Times New Roman" w:cs="Times New Roman"/>
          <w:sz w:val="24"/>
        </w:rPr>
        <w:t>Наряду с традиционными формами летнего досуга и трудовых десантов популярной стала временная занятость школьников с оплатой труда. Отдел опеки и попечительства Жуковского района выдал 95 разрешений на трудоустройство несовершеннолетних.</w:t>
      </w:r>
    </w:p>
    <w:p w:rsidR="004640BE" w:rsidRPr="004640BE" w:rsidRDefault="004640BE" w:rsidP="004640BE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4640BE">
        <w:rPr>
          <w:rFonts w:ascii="Times New Roman" w:hAnsi="Times New Roman" w:cs="Times New Roman"/>
          <w:sz w:val="24"/>
        </w:rPr>
        <w:t>Особое внимание школами района уделялось организации летнего отдыха подростков, состоящих на различных видах профилактического учета.</w:t>
      </w:r>
    </w:p>
    <w:p w:rsidR="005C251D" w:rsidRDefault="005C251D" w:rsidP="005C251D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1D0">
        <w:rPr>
          <w:rFonts w:ascii="Times New Roman" w:hAnsi="Times New Roman" w:cs="Times New Roman"/>
          <w:i/>
          <w:sz w:val="24"/>
          <w:szCs w:val="24"/>
        </w:rPr>
        <w:t xml:space="preserve">Вклад основных результатов в решение задач </w:t>
      </w:r>
      <w:r>
        <w:rPr>
          <w:rFonts w:ascii="Times New Roman" w:hAnsi="Times New Roman" w:cs="Times New Roman"/>
          <w:i/>
          <w:sz w:val="24"/>
          <w:szCs w:val="24"/>
        </w:rPr>
        <w:t>и достижение целей подпрограммы.</w:t>
      </w:r>
    </w:p>
    <w:p w:rsidR="00C0167F" w:rsidRDefault="00C0167F" w:rsidP="00C0167F">
      <w:pPr>
        <w:pStyle w:val="61"/>
        <w:shd w:val="clear" w:color="auto" w:fill="auto"/>
        <w:tabs>
          <w:tab w:val="left" w:pos="709"/>
        </w:tabs>
        <w:spacing w:before="0" w:after="0" w:line="240" w:lineRule="auto"/>
        <w:ind w:firstLine="709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Основные направления</w:t>
      </w:r>
      <w:r w:rsidRPr="00632C76">
        <w:rPr>
          <w:b w:val="0"/>
          <w:sz w:val="24"/>
          <w:szCs w:val="24"/>
        </w:rPr>
        <w:t xml:space="preserve"> летней оздоро</w:t>
      </w:r>
      <w:r w:rsidR="004640BE">
        <w:rPr>
          <w:b w:val="0"/>
          <w:sz w:val="24"/>
          <w:szCs w:val="24"/>
        </w:rPr>
        <w:t>вительной кампании 2023</w:t>
      </w:r>
      <w:r>
        <w:rPr>
          <w:b w:val="0"/>
          <w:sz w:val="24"/>
          <w:szCs w:val="24"/>
        </w:rPr>
        <w:t xml:space="preserve"> года</w:t>
      </w:r>
      <w:r w:rsidRPr="00632C76">
        <w:rPr>
          <w:b w:val="0"/>
          <w:sz w:val="24"/>
          <w:szCs w:val="24"/>
        </w:rPr>
        <w:t xml:space="preserve">: дальнейшее развитие </w:t>
      </w:r>
      <w:proofErr w:type="spellStart"/>
      <w:r w:rsidRPr="00632C76">
        <w:rPr>
          <w:b w:val="0"/>
          <w:sz w:val="24"/>
          <w:szCs w:val="24"/>
        </w:rPr>
        <w:t>малозатратных</w:t>
      </w:r>
      <w:proofErr w:type="spellEnd"/>
      <w:r w:rsidRPr="00632C76">
        <w:rPr>
          <w:b w:val="0"/>
          <w:sz w:val="24"/>
          <w:szCs w:val="24"/>
        </w:rPr>
        <w:t xml:space="preserve"> форм каникулярного отдыха, и, прежде всего, оздоровительных лагерей с дневным пребыванием, различной направленности, а так же </w:t>
      </w:r>
      <w:proofErr w:type="spellStart"/>
      <w:r w:rsidRPr="00632C76">
        <w:rPr>
          <w:b w:val="0"/>
          <w:sz w:val="24"/>
          <w:szCs w:val="24"/>
        </w:rPr>
        <w:t>досуговых</w:t>
      </w:r>
      <w:proofErr w:type="spellEnd"/>
      <w:r w:rsidRPr="00632C76">
        <w:rPr>
          <w:b w:val="0"/>
          <w:sz w:val="24"/>
          <w:szCs w:val="24"/>
        </w:rPr>
        <w:t xml:space="preserve"> лагерей, укрепление системы межведомственного взаимодействия в организации отдыха, оздоровления и занятости всех категорий подростков, особенно подростков, находящихся в трудной жизненной ситуации, развитие различных форм трудовой занятости подростков, организация отдыха детей и подростков в</w:t>
      </w:r>
      <w:proofErr w:type="gramEnd"/>
      <w:r w:rsidRPr="00632C76">
        <w:rPr>
          <w:b w:val="0"/>
          <w:sz w:val="24"/>
          <w:szCs w:val="24"/>
        </w:rPr>
        <w:t xml:space="preserve"> загородных оздоровительных </w:t>
      </w:r>
      <w:proofErr w:type="gramStart"/>
      <w:r w:rsidRPr="00632C76">
        <w:rPr>
          <w:b w:val="0"/>
          <w:sz w:val="24"/>
          <w:szCs w:val="24"/>
        </w:rPr>
        <w:t>лагерях</w:t>
      </w:r>
      <w:proofErr w:type="gramEnd"/>
      <w:r w:rsidRPr="00632C76">
        <w:rPr>
          <w:b w:val="0"/>
          <w:sz w:val="24"/>
          <w:szCs w:val="24"/>
        </w:rPr>
        <w:t xml:space="preserve"> и санаторно-оздоровительных учреждениях.</w:t>
      </w:r>
    </w:p>
    <w:p w:rsidR="00413E04" w:rsidRPr="00413E04" w:rsidRDefault="00413E04" w:rsidP="00413E04">
      <w:pPr>
        <w:pStyle w:val="aa"/>
        <w:spacing w:after="6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413E04">
        <w:rPr>
          <w:rFonts w:ascii="Times New Roman" w:hAnsi="Times New Roman"/>
          <w:sz w:val="24"/>
          <w:szCs w:val="24"/>
        </w:rPr>
        <w:t>В целом организация оздоровления, отдыха и занятости учащихся образовательных учреждений обеспечила целостный досуг, способствующий экологическому, физическому и духовно-нравственному воспитанию детей</w:t>
      </w:r>
      <w:r w:rsidRPr="00413E04">
        <w:rPr>
          <w:rFonts w:ascii="Times New Roman" w:hAnsi="Times New Roman"/>
          <w:b/>
          <w:sz w:val="24"/>
          <w:szCs w:val="24"/>
        </w:rPr>
        <w:t>.</w:t>
      </w:r>
    </w:p>
    <w:p w:rsidR="005C251D" w:rsidRDefault="005C251D" w:rsidP="005C2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1D0">
        <w:rPr>
          <w:rFonts w:ascii="Times New Roman" w:hAnsi="Times New Roman" w:cs="Times New Roman"/>
          <w:i/>
          <w:sz w:val="24"/>
          <w:szCs w:val="24"/>
        </w:rPr>
        <w:t>Наименование показателей подпрограммы с характеристикой их достижения:</w:t>
      </w:r>
    </w:p>
    <w:p w:rsidR="00902CD7" w:rsidRDefault="00902CD7" w:rsidP="00902CD7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  <w:r w:rsidRPr="00E81E70">
        <w:rPr>
          <w:rFonts w:ascii="Times New Roman" w:hAnsi="Times New Roman" w:cs="Times New Roman"/>
          <w:i/>
          <w:sz w:val="24"/>
          <w:szCs w:val="24"/>
        </w:rPr>
        <w:t>100% и выше, в том числе:</w:t>
      </w:r>
    </w:p>
    <w:p w:rsidR="001B5EA3" w:rsidRPr="001B5EA3" w:rsidRDefault="00053B0C" w:rsidP="001B5EA3">
      <w:pPr>
        <w:pStyle w:val="a6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1B5EA3">
        <w:rPr>
          <w:rFonts w:ascii="Times New Roman" w:hAnsi="Times New Roman" w:cs="Times New Roman"/>
          <w:color w:val="000000"/>
          <w:sz w:val="24"/>
          <w:szCs w:val="24"/>
        </w:rPr>
        <w:t>удельный вес детей и подростков от 7 до 17 лет, охваченных всеми формами отдыха и оздоровления к общему числу детей от 7 до 17 лет;</w:t>
      </w:r>
    </w:p>
    <w:p w:rsidR="002F51A6" w:rsidRPr="001B5EA3" w:rsidRDefault="00902CD7" w:rsidP="001B5EA3">
      <w:pPr>
        <w:spacing w:after="6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>удельный вес детей и подростков от 7 до 17 лет, находящихся в трудной жизненной ситуации, охваченных всеми формами отдыха и оздоровления к общему числу детей от 7 до 17 лет, находящихся в трудной жизненной ситуации</w:t>
      </w:r>
      <w:r w:rsidR="001B5EA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C251D" w:rsidRPr="00867009" w:rsidRDefault="005C251D" w:rsidP="005C251D">
      <w:pPr>
        <w:tabs>
          <w:tab w:val="left" w:pos="284"/>
        </w:tabs>
        <w:autoSpaceDE w:val="0"/>
        <w:autoSpaceDN w:val="0"/>
        <w:adjustRightInd w:val="0"/>
        <w:spacing w:after="6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51D0">
        <w:rPr>
          <w:rFonts w:ascii="Times New Roman" w:hAnsi="Times New Roman" w:cs="Times New Roman"/>
          <w:i/>
          <w:sz w:val="24"/>
          <w:szCs w:val="24"/>
        </w:rPr>
        <w:t xml:space="preserve">Сведения о показателях подпрограммы указаны </w:t>
      </w:r>
      <w:r w:rsidRPr="006851D0">
        <w:rPr>
          <w:rFonts w:ascii="Times New Roman" w:hAnsi="Times New Roman" w:cs="Times New Roman"/>
          <w:sz w:val="24"/>
          <w:szCs w:val="24"/>
        </w:rPr>
        <w:t xml:space="preserve">в  </w:t>
      </w:r>
      <w:r w:rsidRPr="002A701B">
        <w:rPr>
          <w:rFonts w:ascii="Times New Roman" w:hAnsi="Times New Roman" w:cs="Times New Roman"/>
          <w:sz w:val="24"/>
          <w:szCs w:val="24"/>
        </w:rPr>
        <w:t>таблице</w:t>
      </w:r>
      <w:r>
        <w:rPr>
          <w:rFonts w:ascii="Times New Roman" w:hAnsi="Times New Roman" w:cs="Times New Roman"/>
          <w:i/>
          <w:sz w:val="24"/>
          <w:szCs w:val="24"/>
        </w:rPr>
        <w:t xml:space="preserve"> №</w:t>
      </w:r>
      <w:r w:rsidRPr="006851D0">
        <w:rPr>
          <w:rFonts w:ascii="Times New Roman" w:hAnsi="Times New Roman" w:cs="Times New Roman"/>
          <w:i/>
          <w:sz w:val="24"/>
          <w:szCs w:val="24"/>
        </w:rPr>
        <w:t xml:space="preserve"> 1. </w:t>
      </w:r>
    </w:p>
    <w:p w:rsidR="005C251D" w:rsidRDefault="0099650D" w:rsidP="005C25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</w:t>
      </w:r>
      <w:r w:rsidR="005C251D" w:rsidRPr="006851D0">
        <w:rPr>
          <w:rFonts w:ascii="Times New Roman" w:hAnsi="Times New Roman" w:cs="Times New Roman"/>
          <w:b/>
          <w:sz w:val="24"/>
          <w:szCs w:val="24"/>
        </w:rPr>
        <w:t>Перечень контрольных событий, выполненных и не выполненных (с указанием причин) в установленные сроки.</w:t>
      </w:r>
    </w:p>
    <w:p w:rsidR="00DD08D3" w:rsidRPr="00DD08D3" w:rsidRDefault="00322F78" w:rsidP="00DD08D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DD08D3">
        <w:rPr>
          <w:rFonts w:ascii="Times New Roman" w:hAnsi="Times New Roman" w:cs="Times New Roman"/>
          <w:sz w:val="24"/>
          <w:szCs w:val="24"/>
        </w:rPr>
        <w:t xml:space="preserve">организация лагерей с дневным пребыванием на базе общеобразовательных учреждений – выполнено. </w:t>
      </w:r>
      <w:r w:rsidR="00DD08D3" w:rsidRPr="001A483A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="004640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летний период в 10</w:t>
      </w:r>
      <w:r w:rsidR="00BC2075">
        <w:rPr>
          <w:rFonts w:ascii="Times New Roman" w:eastAsia="Times New Roman" w:hAnsi="Times New Roman" w:cs="Times New Roman"/>
          <w:color w:val="000000"/>
          <w:sz w:val="24"/>
          <w:szCs w:val="24"/>
        </w:rPr>
        <w:t>-ти</w:t>
      </w:r>
      <w:r w:rsidR="00DD08D3" w:rsidRPr="001A48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оздоровительных лагерях на базе общеоб</w:t>
      </w:r>
      <w:r w:rsidR="007614C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разовательных школ отдохнуло </w:t>
      </w:r>
      <w:r w:rsidR="004640BE">
        <w:rPr>
          <w:rFonts w:ascii="Times New Roman" w:eastAsia="Times New Roman" w:hAnsi="Times New Roman" w:cs="Times New Roman"/>
          <w:color w:val="000000"/>
          <w:sz w:val="24"/>
          <w:szCs w:val="24"/>
        </w:rPr>
        <w:t>857</w:t>
      </w:r>
      <w:r w:rsidR="00BC207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учащих</w:t>
      </w:r>
      <w:r w:rsidR="00DD08D3" w:rsidRPr="001A483A">
        <w:rPr>
          <w:rFonts w:ascii="Times New Roman" w:eastAsia="Times New Roman" w:hAnsi="Times New Roman" w:cs="Times New Roman"/>
          <w:color w:val="000000"/>
          <w:sz w:val="24"/>
          <w:szCs w:val="24"/>
        </w:rPr>
        <w:t>ся</w:t>
      </w:r>
      <w:r w:rsidR="00DD08D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5C251D" w:rsidRDefault="0099650D" w:rsidP="005C251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</w:t>
      </w:r>
      <w:r w:rsidR="005C251D" w:rsidRPr="006851D0">
        <w:rPr>
          <w:rFonts w:ascii="Times New Roman" w:hAnsi="Times New Roman" w:cs="Times New Roman"/>
          <w:b/>
          <w:sz w:val="24"/>
          <w:szCs w:val="24"/>
        </w:rPr>
        <w:t xml:space="preserve">Анализ факторов, повлиявших </w:t>
      </w:r>
      <w:r w:rsidR="005C251D">
        <w:rPr>
          <w:rFonts w:ascii="Times New Roman" w:hAnsi="Times New Roman" w:cs="Times New Roman"/>
          <w:b/>
          <w:sz w:val="24"/>
          <w:szCs w:val="24"/>
        </w:rPr>
        <w:t>на ход реализации под</w:t>
      </w:r>
      <w:r w:rsidR="005C251D" w:rsidRPr="006851D0">
        <w:rPr>
          <w:rFonts w:ascii="Times New Roman" w:hAnsi="Times New Roman" w:cs="Times New Roman"/>
          <w:b/>
          <w:sz w:val="24"/>
          <w:szCs w:val="24"/>
        </w:rPr>
        <w:t>программы.</w:t>
      </w:r>
    </w:p>
    <w:p w:rsidR="00DD08D3" w:rsidRPr="002F51A6" w:rsidRDefault="00DD08D3" w:rsidP="002F51A6">
      <w:pPr>
        <w:spacing w:after="6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E81E70">
        <w:rPr>
          <w:rFonts w:ascii="Times New Roman" w:hAnsi="Times New Roman" w:cs="Times New Roman"/>
          <w:sz w:val="24"/>
          <w:szCs w:val="24"/>
        </w:rPr>
        <w:t>За</w:t>
      </w:r>
      <w:r w:rsidR="004640BE">
        <w:rPr>
          <w:rFonts w:ascii="Times New Roman" w:hAnsi="Times New Roman" w:cs="Times New Roman"/>
          <w:sz w:val="24"/>
          <w:szCs w:val="24"/>
        </w:rPr>
        <w:t>планированные показатели на 2023</w:t>
      </w:r>
      <w:r w:rsidRPr="00E81E70">
        <w:rPr>
          <w:rFonts w:ascii="Times New Roman" w:hAnsi="Times New Roman" w:cs="Times New Roman"/>
          <w:sz w:val="24"/>
          <w:szCs w:val="24"/>
        </w:rPr>
        <w:t xml:space="preserve"> год были </w:t>
      </w:r>
      <w:r w:rsidR="002F51A6">
        <w:rPr>
          <w:rFonts w:ascii="Times New Roman" w:hAnsi="Times New Roman" w:cs="Times New Roman"/>
          <w:sz w:val="24"/>
          <w:szCs w:val="24"/>
        </w:rPr>
        <w:t>достигнуты</w:t>
      </w:r>
      <w:r w:rsidR="001B5EA3">
        <w:rPr>
          <w:rFonts w:ascii="Times New Roman" w:hAnsi="Times New Roman" w:cs="Times New Roman"/>
          <w:sz w:val="24"/>
          <w:szCs w:val="24"/>
        </w:rPr>
        <w:t>.</w:t>
      </w:r>
      <w:r w:rsidR="00FD33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251D" w:rsidRDefault="0099650D" w:rsidP="005C251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</w:t>
      </w:r>
      <w:r w:rsidR="005C251D" w:rsidRPr="006851D0">
        <w:rPr>
          <w:rFonts w:ascii="Times New Roman" w:hAnsi="Times New Roman" w:cs="Times New Roman"/>
          <w:b/>
          <w:sz w:val="24"/>
          <w:szCs w:val="24"/>
        </w:rPr>
        <w:t>Использование бюджетных ассигнований и средств из иных источников, направленных на реализ</w:t>
      </w:r>
      <w:r w:rsidR="005C251D">
        <w:rPr>
          <w:rFonts w:ascii="Times New Roman" w:hAnsi="Times New Roman" w:cs="Times New Roman"/>
          <w:b/>
          <w:sz w:val="24"/>
          <w:szCs w:val="24"/>
        </w:rPr>
        <w:t>ацию под</w:t>
      </w:r>
      <w:r w:rsidR="005C251D" w:rsidRPr="006851D0">
        <w:rPr>
          <w:rFonts w:ascii="Times New Roman" w:hAnsi="Times New Roman" w:cs="Times New Roman"/>
          <w:b/>
          <w:sz w:val="24"/>
          <w:szCs w:val="24"/>
        </w:rPr>
        <w:t>программы, в разрезе программных мероприятий.</w:t>
      </w:r>
    </w:p>
    <w:p w:rsidR="005C251D" w:rsidRDefault="0087674A" w:rsidP="005C25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Фактический объем </w:t>
      </w:r>
      <w:r w:rsidR="003E44E3">
        <w:rPr>
          <w:rFonts w:ascii="Times New Roman" w:hAnsi="Times New Roman"/>
          <w:sz w:val="24"/>
          <w:szCs w:val="24"/>
        </w:rPr>
        <w:t>финансирования в 2023</w:t>
      </w:r>
      <w:r w:rsidR="005C251D" w:rsidRPr="00B0661E">
        <w:rPr>
          <w:rFonts w:ascii="Times New Roman" w:hAnsi="Times New Roman"/>
          <w:sz w:val="24"/>
          <w:szCs w:val="24"/>
        </w:rPr>
        <w:t xml:space="preserve"> году на реализацию мероприятий подпрограммы составил </w:t>
      </w:r>
      <w:r w:rsidR="00053B0C">
        <w:rPr>
          <w:rFonts w:ascii="Times New Roman" w:hAnsi="Times New Roman"/>
          <w:b/>
          <w:sz w:val="24"/>
          <w:szCs w:val="24"/>
        </w:rPr>
        <w:t>3</w:t>
      </w:r>
      <w:r w:rsidR="00015A68">
        <w:rPr>
          <w:rFonts w:ascii="Times New Roman" w:hAnsi="Times New Roman"/>
          <w:b/>
          <w:sz w:val="24"/>
          <w:szCs w:val="24"/>
        </w:rPr>
        <w:t xml:space="preserve"> </w:t>
      </w:r>
      <w:r w:rsidR="003E44E3">
        <w:rPr>
          <w:rFonts w:ascii="Times New Roman" w:hAnsi="Times New Roman"/>
          <w:b/>
          <w:sz w:val="24"/>
          <w:szCs w:val="24"/>
        </w:rPr>
        <w:t>610,741</w:t>
      </w:r>
      <w:r w:rsidR="00C55F51" w:rsidRPr="00FD33BB">
        <w:rPr>
          <w:rFonts w:ascii="Times New Roman" w:hAnsi="Times New Roman"/>
          <w:b/>
          <w:sz w:val="24"/>
          <w:szCs w:val="24"/>
        </w:rPr>
        <w:t xml:space="preserve"> </w:t>
      </w:r>
      <w:r w:rsidR="005C251D" w:rsidRPr="00FD33BB">
        <w:rPr>
          <w:rFonts w:ascii="Times New Roman" w:hAnsi="Times New Roman"/>
          <w:b/>
          <w:sz w:val="24"/>
          <w:szCs w:val="24"/>
        </w:rPr>
        <w:t>тыс. рублей,</w:t>
      </w:r>
      <w:r w:rsidR="005C251D" w:rsidRPr="00B0661E">
        <w:rPr>
          <w:rFonts w:ascii="Times New Roman" w:hAnsi="Times New Roman"/>
          <w:sz w:val="24"/>
          <w:szCs w:val="24"/>
        </w:rPr>
        <w:t xml:space="preserve"> из них:</w:t>
      </w:r>
    </w:p>
    <w:p w:rsidR="005C251D" w:rsidRPr="00B0661E" w:rsidRDefault="00FD33BB" w:rsidP="005C25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53B0C">
        <w:rPr>
          <w:rFonts w:ascii="Times New Roman" w:hAnsi="Times New Roman"/>
          <w:sz w:val="24"/>
          <w:szCs w:val="24"/>
        </w:rPr>
        <w:t>2</w:t>
      </w:r>
      <w:r w:rsidR="00015A68">
        <w:rPr>
          <w:rFonts w:ascii="Times New Roman" w:hAnsi="Times New Roman"/>
          <w:sz w:val="24"/>
          <w:szCs w:val="24"/>
        </w:rPr>
        <w:t xml:space="preserve"> </w:t>
      </w:r>
      <w:r w:rsidR="003E44E3">
        <w:rPr>
          <w:rFonts w:ascii="Times New Roman" w:hAnsi="Times New Roman"/>
          <w:sz w:val="24"/>
          <w:szCs w:val="24"/>
        </w:rPr>
        <w:t>515,699</w:t>
      </w:r>
      <w:r w:rsidR="00ED6FFE">
        <w:rPr>
          <w:rFonts w:ascii="Times New Roman" w:hAnsi="Times New Roman"/>
          <w:sz w:val="24"/>
          <w:szCs w:val="24"/>
        </w:rPr>
        <w:t xml:space="preserve"> </w:t>
      </w:r>
      <w:r w:rsidR="005C251D">
        <w:rPr>
          <w:rFonts w:ascii="Times New Roman" w:hAnsi="Times New Roman"/>
          <w:sz w:val="24"/>
          <w:szCs w:val="24"/>
        </w:rPr>
        <w:t>тыс. рублей за счет областного бюджета;</w:t>
      </w:r>
    </w:p>
    <w:p w:rsidR="005C251D" w:rsidRPr="0087674A" w:rsidRDefault="00FD33BB" w:rsidP="005C25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053B0C">
        <w:rPr>
          <w:rFonts w:ascii="Times New Roman" w:hAnsi="Times New Roman"/>
          <w:sz w:val="24"/>
          <w:szCs w:val="24"/>
        </w:rPr>
        <w:t>1</w:t>
      </w:r>
      <w:r w:rsidR="00015A68">
        <w:rPr>
          <w:rFonts w:ascii="Times New Roman" w:hAnsi="Times New Roman"/>
          <w:sz w:val="24"/>
          <w:szCs w:val="24"/>
        </w:rPr>
        <w:t xml:space="preserve"> </w:t>
      </w:r>
      <w:r w:rsidR="003E44E3">
        <w:rPr>
          <w:rFonts w:ascii="Times New Roman" w:hAnsi="Times New Roman"/>
          <w:sz w:val="24"/>
          <w:szCs w:val="24"/>
        </w:rPr>
        <w:t>095</w:t>
      </w:r>
      <w:r w:rsidR="007614C2">
        <w:rPr>
          <w:rFonts w:ascii="Times New Roman" w:hAnsi="Times New Roman"/>
          <w:sz w:val="24"/>
          <w:szCs w:val="24"/>
        </w:rPr>
        <w:t>,</w:t>
      </w:r>
      <w:r w:rsidR="003E44E3">
        <w:rPr>
          <w:rFonts w:ascii="Times New Roman" w:hAnsi="Times New Roman"/>
          <w:sz w:val="24"/>
          <w:szCs w:val="24"/>
        </w:rPr>
        <w:t>062</w:t>
      </w:r>
      <w:r w:rsidR="001B5EA3">
        <w:rPr>
          <w:rFonts w:ascii="Times New Roman" w:hAnsi="Times New Roman"/>
          <w:sz w:val="24"/>
          <w:szCs w:val="24"/>
        </w:rPr>
        <w:t xml:space="preserve"> </w:t>
      </w:r>
      <w:r w:rsidR="005C251D" w:rsidRPr="00B0661E">
        <w:rPr>
          <w:rFonts w:ascii="Times New Roman" w:hAnsi="Times New Roman"/>
          <w:sz w:val="24"/>
          <w:szCs w:val="24"/>
        </w:rPr>
        <w:t>тыс. рублей за счет средств местного бюджета.</w:t>
      </w:r>
    </w:p>
    <w:p w:rsidR="005C251D" w:rsidRDefault="005C251D" w:rsidP="005C251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0609F">
        <w:rPr>
          <w:rFonts w:ascii="Times New Roman" w:hAnsi="Times New Roman"/>
          <w:sz w:val="24"/>
          <w:szCs w:val="24"/>
        </w:rPr>
        <w:t>Наи</w:t>
      </w:r>
      <w:r>
        <w:rPr>
          <w:rFonts w:ascii="Times New Roman" w:hAnsi="Times New Roman"/>
          <w:sz w:val="24"/>
          <w:szCs w:val="24"/>
        </w:rPr>
        <w:t>больший объем средств местного</w:t>
      </w:r>
      <w:r w:rsidRPr="0050609F">
        <w:rPr>
          <w:rFonts w:ascii="Times New Roman" w:hAnsi="Times New Roman"/>
          <w:sz w:val="24"/>
          <w:szCs w:val="24"/>
        </w:rPr>
        <w:t xml:space="preserve"> бюджета был направлен на реализацию следующих мероприятий: </w:t>
      </w:r>
    </w:p>
    <w:p w:rsidR="00C55F51" w:rsidRPr="0050609F" w:rsidRDefault="00FD33BB" w:rsidP="00ED6FFE">
      <w:pPr>
        <w:spacing w:after="12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C55F51">
        <w:rPr>
          <w:rFonts w:ascii="Times New Roman" w:hAnsi="Times New Roman" w:cs="Times New Roman"/>
          <w:sz w:val="24"/>
          <w:szCs w:val="24"/>
        </w:rPr>
        <w:t>организация лагерей с дневным пребыванием на базе общеобразовательных учреждений.</w:t>
      </w:r>
    </w:p>
    <w:p w:rsidR="00ED6FFE" w:rsidRPr="0050609F" w:rsidRDefault="005C251D" w:rsidP="00902CD7">
      <w:pPr>
        <w:spacing w:after="24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0609F">
        <w:rPr>
          <w:rFonts w:ascii="Times New Roman" w:hAnsi="Times New Roman"/>
          <w:i/>
          <w:sz w:val="24"/>
          <w:szCs w:val="24"/>
        </w:rPr>
        <w:t>Информация по финансированию мероприятий подпрограммы приведены в  таблице № 2.</w:t>
      </w:r>
    </w:p>
    <w:p w:rsidR="005C251D" w:rsidRPr="006851D0" w:rsidRDefault="0099650D" w:rsidP="005C251D">
      <w:pPr>
        <w:pStyle w:val="1"/>
        <w:tabs>
          <w:tab w:val="left" w:pos="319"/>
          <w:tab w:val="left" w:pos="993"/>
        </w:tabs>
        <w:spacing w:after="120"/>
        <w:ind w:left="34"/>
        <w:jc w:val="both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6.</w:t>
      </w:r>
      <w:r w:rsidR="005C251D" w:rsidRPr="006851D0">
        <w:rPr>
          <w:rFonts w:ascii="Times New Roman" w:hAnsi="Times New Roman"/>
          <w:b/>
          <w:sz w:val="24"/>
          <w:szCs w:val="24"/>
        </w:rPr>
        <w:t>Оценка эффективно</w:t>
      </w:r>
      <w:r w:rsidR="005C251D">
        <w:rPr>
          <w:rFonts w:ascii="Times New Roman" w:hAnsi="Times New Roman"/>
          <w:b/>
          <w:sz w:val="24"/>
          <w:szCs w:val="24"/>
        </w:rPr>
        <w:t>сти реализации под</w:t>
      </w:r>
      <w:r w:rsidR="005C251D" w:rsidRPr="006851D0">
        <w:rPr>
          <w:rFonts w:ascii="Times New Roman" w:hAnsi="Times New Roman"/>
          <w:b/>
          <w:sz w:val="24"/>
          <w:szCs w:val="24"/>
        </w:rPr>
        <w:t>программы</w:t>
      </w:r>
      <w:r w:rsidR="005C251D">
        <w:rPr>
          <w:rFonts w:ascii="Times New Roman" w:hAnsi="Times New Roman"/>
          <w:b/>
          <w:sz w:val="24"/>
          <w:szCs w:val="24"/>
        </w:rPr>
        <w:t>.</w:t>
      </w:r>
    </w:p>
    <w:p w:rsidR="005C251D" w:rsidRPr="00FD33BB" w:rsidRDefault="005C251D" w:rsidP="001709CA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51D0">
        <w:rPr>
          <w:rFonts w:ascii="Times New Roman" w:hAnsi="Times New Roman" w:cs="Times New Roman"/>
          <w:sz w:val="24"/>
          <w:szCs w:val="24"/>
        </w:rPr>
        <w:t>Комплексная оценка эффективност</w:t>
      </w:r>
      <w:r w:rsidR="004640BE">
        <w:rPr>
          <w:rFonts w:ascii="Times New Roman" w:hAnsi="Times New Roman" w:cs="Times New Roman"/>
          <w:sz w:val="24"/>
          <w:szCs w:val="24"/>
        </w:rPr>
        <w:t>ь реализации подпрограммы в 2023</w:t>
      </w:r>
      <w:r w:rsidRPr="006851D0">
        <w:rPr>
          <w:rFonts w:ascii="Times New Roman" w:hAnsi="Times New Roman" w:cs="Times New Roman"/>
          <w:sz w:val="24"/>
          <w:szCs w:val="24"/>
        </w:rPr>
        <w:t xml:space="preserve"> году составила </w:t>
      </w:r>
      <w:bookmarkStart w:id="1" w:name="_GoBack"/>
      <w:bookmarkEnd w:id="1"/>
      <w:r w:rsidR="001B5EA3">
        <w:rPr>
          <w:rFonts w:ascii="Times New Roman" w:hAnsi="Times New Roman" w:cs="Times New Roman"/>
          <w:b/>
          <w:sz w:val="24"/>
          <w:szCs w:val="24"/>
        </w:rPr>
        <w:t>10</w:t>
      </w:r>
      <w:r w:rsidR="007614C2">
        <w:rPr>
          <w:rFonts w:ascii="Times New Roman" w:hAnsi="Times New Roman" w:cs="Times New Roman"/>
          <w:b/>
          <w:sz w:val="24"/>
          <w:szCs w:val="24"/>
        </w:rPr>
        <w:t>0</w:t>
      </w:r>
      <w:r w:rsidR="002F51A6" w:rsidRPr="00FD33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D33BB">
        <w:rPr>
          <w:rFonts w:ascii="Times New Roman" w:hAnsi="Times New Roman" w:cs="Times New Roman"/>
          <w:b/>
          <w:sz w:val="24"/>
          <w:szCs w:val="24"/>
        </w:rPr>
        <w:t xml:space="preserve">%. </w:t>
      </w:r>
    </w:p>
    <w:p w:rsidR="005C251D" w:rsidRPr="006851D0" w:rsidRDefault="005C251D" w:rsidP="001709CA">
      <w:pPr>
        <w:spacing w:after="6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51D0">
        <w:rPr>
          <w:rFonts w:ascii="Times New Roman" w:hAnsi="Times New Roman" w:cs="Times New Roman"/>
          <w:sz w:val="24"/>
          <w:szCs w:val="24"/>
        </w:rPr>
        <w:t>Таким образом</w:t>
      </w:r>
      <w:r w:rsidR="004640BE">
        <w:rPr>
          <w:rFonts w:ascii="Times New Roman" w:hAnsi="Times New Roman" w:cs="Times New Roman"/>
          <w:sz w:val="24"/>
          <w:szCs w:val="24"/>
        </w:rPr>
        <w:t>, реализация подпрограммы в 2023</w:t>
      </w:r>
      <w:r w:rsidR="007614C2">
        <w:rPr>
          <w:rFonts w:ascii="Times New Roman" w:hAnsi="Times New Roman" w:cs="Times New Roman"/>
          <w:sz w:val="24"/>
          <w:szCs w:val="24"/>
        </w:rPr>
        <w:t xml:space="preserve"> году хара</w:t>
      </w:r>
      <w:r w:rsidR="00BC2075">
        <w:rPr>
          <w:rFonts w:ascii="Times New Roman" w:hAnsi="Times New Roman" w:cs="Times New Roman"/>
          <w:sz w:val="24"/>
          <w:szCs w:val="24"/>
        </w:rPr>
        <w:t xml:space="preserve">ктеризуется высоким </w:t>
      </w:r>
      <w:r w:rsidRPr="006851D0">
        <w:rPr>
          <w:rFonts w:ascii="Times New Roman" w:hAnsi="Times New Roman" w:cs="Times New Roman"/>
          <w:sz w:val="24"/>
          <w:szCs w:val="24"/>
        </w:rPr>
        <w:t>уровнем эффективности.</w:t>
      </w:r>
    </w:p>
    <w:p w:rsidR="005C251D" w:rsidRDefault="005C251D" w:rsidP="005C2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851D0">
        <w:rPr>
          <w:rFonts w:ascii="Times New Roman" w:hAnsi="Times New Roman" w:cs="Times New Roman"/>
          <w:i/>
          <w:sz w:val="24"/>
          <w:szCs w:val="24"/>
        </w:rPr>
        <w:t>Расчет по оценке эффективности реализации подпрограммы представлен в таблице № 3.</w:t>
      </w:r>
    </w:p>
    <w:p w:rsidR="005C251D" w:rsidRDefault="005C251D" w:rsidP="005C2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707D7" w:rsidRDefault="009707D7" w:rsidP="005C251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C251D" w:rsidRPr="00144472" w:rsidRDefault="005C251D" w:rsidP="005C25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B1B6A" w:rsidRPr="00A9676B" w:rsidRDefault="00A6399E">
      <w:pPr>
        <w:rPr>
          <w:rFonts w:ascii="Times New Roman" w:hAnsi="Times New Roman" w:cs="Times New Roman"/>
          <w:sz w:val="24"/>
          <w:szCs w:val="24"/>
        </w:rPr>
      </w:pPr>
      <w:r w:rsidRPr="00A9676B">
        <w:rPr>
          <w:rFonts w:ascii="Times New Roman" w:hAnsi="Times New Roman" w:cs="Times New Roman"/>
          <w:sz w:val="24"/>
          <w:szCs w:val="24"/>
        </w:rPr>
        <w:t xml:space="preserve">Заведующий отделом                             </w:t>
      </w:r>
      <w:r w:rsidR="00A9676B" w:rsidRPr="00A9676B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="00FD6C19">
        <w:rPr>
          <w:noProof/>
        </w:rPr>
        <w:t xml:space="preserve">                              </w:t>
      </w:r>
      <w:r w:rsidR="00A9676B" w:rsidRPr="00A9676B">
        <w:rPr>
          <w:rFonts w:ascii="Times New Roman" w:hAnsi="Times New Roman" w:cs="Times New Roman"/>
          <w:noProof/>
          <w:sz w:val="24"/>
          <w:szCs w:val="24"/>
        </w:rPr>
        <w:t xml:space="preserve">         </w:t>
      </w:r>
      <w:r w:rsidRPr="00A9676B">
        <w:rPr>
          <w:rFonts w:ascii="Times New Roman" w:hAnsi="Times New Roman" w:cs="Times New Roman"/>
          <w:sz w:val="24"/>
          <w:szCs w:val="24"/>
        </w:rPr>
        <w:t xml:space="preserve">      </w:t>
      </w:r>
      <w:r w:rsidR="00A9676B">
        <w:rPr>
          <w:rFonts w:ascii="Times New Roman" w:hAnsi="Times New Roman" w:cs="Times New Roman"/>
          <w:sz w:val="24"/>
          <w:szCs w:val="24"/>
        </w:rPr>
        <w:t xml:space="preserve">       </w:t>
      </w:r>
      <w:r w:rsidR="003E44E3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spellStart"/>
      <w:r w:rsidR="003E44E3">
        <w:rPr>
          <w:rFonts w:ascii="Times New Roman" w:hAnsi="Times New Roman" w:cs="Times New Roman"/>
          <w:sz w:val="24"/>
          <w:szCs w:val="24"/>
        </w:rPr>
        <w:t>Н.Г.</w:t>
      </w:r>
      <w:r w:rsidRPr="00A9676B">
        <w:rPr>
          <w:rFonts w:ascii="Times New Roman" w:hAnsi="Times New Roman" w:cs="Times New Roman"/>
          <w:sz w:val="24"/>
          <w:szCs w:val="24"/>
        </w:rPr>
        <w:t>Чупрунова</w:t>
      </w:r>
      <w:proofErr w:type="spellEnd"/>
    </w:p>
    <w:sectPr w:rsidR="00AB1B6A" w:rsidRPr="00A9676B" w:rsidSect="00652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iddenHorzOC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72770"/>
    <w:multiLevelType w:val="multilevel"/>
    <w:tmpl w:val="06E84C9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bullet"/>
      <w:lvlText w:val=""/>
      <w:lvlJc w:val="left"/>
      <w:rPr>
        <w:rFonts w:ascii="Symbol" w:hAnsi="Symbo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1">
    <w:nsid w:val="08F8515E"/>
    <w:multiLevelType w:val="hybridMultilevel"/>
    <w:tmpl w:val="7356215A"/>
    <w:lvl w:ilvl="0" w:tplc="23E681C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094C5055"/>
    <w:multiLevelType w:val="hybridMultilevel"/>
    <w:tmpl w:val="9BEE75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DB27BB"/>
    <w:multiLevelType w:val="hybridMultilevel"/>
    <w:tmpl w:val="4FD2973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AE25538"/>
    <w:multiLevelType w:val="hybridMultilevel"/>
    <w:tmpl w:val="B99C1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027584"/>
    <w:multiLevelType w:val="hybridMultilevel"/>
    <w:tmpl w:val="146CCA76"/>
    <w:lvl w:ilvl="0" w:tplc="DD72D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061CB4"/>
    <w:multiLevelType w:val="hybridMultilevel"/>
    <w:tmpl w:val="92684E22"/>
    <w:lvl w:ilvl="0" w:tplc="23E681C4">
      <w:start w:val="1"/>
      <w:numFmt w:val="bullet"/>
      <w:lvlText w:val=""/>
      <w:lvlJc w:val="left"/>
      <w:pPr>
        <w:ind w:left="19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-26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</w:abstractNum>
  <w:abstractNum w:abstractNumId="7">
    <w:nsid w:val="543668F1"/>
    <w:multiLevelType w:val="hybridMultilevel"/>
    <w:tmpl w:val="5B08A0D8"/>
    <w:lvl w:ilvl="0" w:tplc="53F8DB62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53061C4"/>
    <w:multiLevelType w:val="hybridMultilevel"/>
    <w:tmpl w:val="D85E0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8D4D13"/>
    <w:multiLevelType w:val="hybridMultilevel"/>
    <w:tmpl w:val="D35C0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9D3087"/>
    <w:multiLevelType w:val="hybridMultilevel"/>
    <w:tmpl w:val="C3CE2FBA"/>
    <w:lvl w:ilvl="0" w:tplc="5D446292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7"/>
  </w:num>
  <w:num w:numId="4">
    <w:abstractNumId w:val="1"/>
  </w:num>
  <w:num w:numId="5">
    <w:abstractNumId w:val="6"/>
  </w:num>
  <w:num w:numId="6">
    <w:abstractNumId w:val="9"/>
  </w:num>
  <w:num w:numId="7">
    <w:abstractNumId w:val="4"/>
  </w:num>
  <w:num w:numId="8">
    <w:abstractNumId w:val="2"/>
  </w:num>
  <w:num w:numId="9">
    <w:abstractNumId w:val="3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A6399E"/>
    <w:rsid w:val="00000357"/>
    <w:rsid w:val="00006028"/>
    <w:rsid w:val="00015A68"/>
    <w:rsid w:val="0002049E"/>
    <w:rsid w:val="00021E5D"/>
    <w:rsid w:val="00022F61"/>
    <w:rsid w:val="000428EA"/>
    <w:rsid w:val="0005370B"/>
    <w:rsid w:val="00053B0C"/>
    <w:rsid w:val="0005723C"/>
    <w:rsid w:val="00060DA3"/>
    <w:rsid w:val="0006312C"/>
    <w:rsid w:val="00076C92"/>
    <w:rsid w:val="000A3EB8"/>
    <w:rsid w:val="000B5BED"/>
    <w:rsid w:val="000C58E4"/>
    <w:rsid w:val="000D2311"/>
    <w:rsid w:val="000E2E88"/>
    <w:rsid w:val="000E3B04"/>
    <w:rsid w:val="000F4CBC"/>
    <w:rsid w:val="000F4F47"/>
    <w:rsid w:val="000F6A81"/>
    <w:rsid w:val="00116FD8"/>
    <w:rsid w:val="00122774"/>
    <w:rsid w:val="001323A5"/>
    <w:rsid w:val="00132F69"/>
    <w:rsid w:val="00144472"/>
    <w:rsid w:val="001446D9"/>
    <w:rsid w:val="00155DE3"/>
    <w:rsid w:val="001709CA"/>
    <w:rsid w:val="00172A87"/>
    <w:rsid w:val="00181C32"/>
    <w:rsid w:val="001956F3"/>
    <w:rsid w:val="00195EA6"/>
    <w:rsid w:val="00196C4C"/>
    <w:rsid w:val="00197FE1"/>
    <w:rsid w:val="001A483A"/>
    <w:rsid w:val="001B5EA3"/>
    <w:rsid w:val="001C130E"/>
    <w:rsid w:val="001C2C31"/>
    <w:rsid w:val="001C7E2E"/>
    <w:rsid w:val="001F04B2"/>
    <w:rsid w:val="001F1069"/>
    <w:rsid w:val="002061D8"/>
    <w:rsid w:val="002075AD"/>
    <w:rsid w:val="002108FC"/>
    <w:rsid w:val="00214318"/>
    <w:rsid w:val="0022210E"/>
    <w:rsid w:val="002245BA"/>
    <w:rsid w:val="00230514"/>
    <w:rsid w:val="00252801"/>
    <w:rsid w:val="0025430E"/>
    <w:rsid w:val="002667B3"/>
    <w:rsid w:val="00270F2E"/>
    <w:rsid w:val="00281087"/>
    <w:rsid w:val="00296905"/>
    <w:rsid w:val="002A5977"/>
    <w:rsid w:val="002A6C25"/>
    <w:rsid w:val="002A701B"/>
    <w:rsid w:val="002B0A44"/>
    <w:rsid w:val="002B23C8"/>
    <w:rsid w:val="002E6261"/>
    <w:rsid w:val="002F51A6"/>
    <w:rsid w:val="00307323"/>
    <w:rsid w:val="0031253B"/>
    <w:rsid w:val="00322F78"/>
    <w:rsid w:val="00361932"/>
    <w:rsid w:val="003857BE"/>
    <w:rsid w:val="003D5CB9"/>
    <w:rsid w:val="003E309D"/>
    <w:rsid w:val="003E3A17"/>
    <w:rsid w:val="003E44E3"/>
    <w:rsid w:val="004112C5"/>
    <w:rsid w:val="00411426"/>
    <w:rsid w:val="00413E04"/>
    <w:rsid w:val="00442025"/>
    <w:rsid w:val="00443225"/>
    <w:rsid w:val="00457064"/>
    <w:rsid w:val="004640BE"/>
    <w:rsid w:val="004736E1"/>
    <w:rsid w:val="00490A1A"/>
    <w:rsid w:val="00491B87"/>
    <w:rsid w:val="004A06AC"/>
    <w:rsid w:val="004A5708"/>
    <w:rsid w:val="004A5D51"/>
    <w:rsid w:val="004B4843"/>
    <w:rsid w:val="004B74A2"/>
    <w:rsid w:val="004C7CD5"/>
    <w:rsid w:val="004D45DD"/>
    <w:rsid w:val="004D5263"/>
    <w:rsid w:val="004E347D"/>
    <w:rsid w:val="004E4628"/>
    <w:rsid w:val="004E5677"/>
    <w:rsid w:val="004F4172"/>
    <w:rsid w:val="004F5168"/>
    <w:rsid w:val="0050609F"/>
    <w:rsid w:val="005073B7"/>
    <w:rsid w:val="00510DC4"/>
    <w:rsid w:val="00531750"/>
    <w:rsid w:val="00534308"/>
    <w:rsid w:val="00543A36"/>
    <w:rsid w:val="00544B2E"/>
    <w:rsid w:val="005477B9"/>
    <w:rsid w:val="00550899"/>
    <w:rsid w:val="00552D5E"/>
    <w:rsid w:val="005566C5"/>
    <w:rsid w:val="0056583E"/>
    <w:rsid w:val="00566CA1"/>
    <w:rsid w:val="005719FB"/>
    <w:rsid w:val="005761BD"/>
    <w:rsid w:val="00592FDE"/>
    <w:rsid w:val="00593CA5"/>
    <w:rsid w:val="005C251D"/>
    <w:rsid w:val="005C47D1"/>
    <w:rsid w:val="005C6F99"/>
    <w:rsid w:val="006045C5"/>
    <w:rsid w:val="0060720E"/>
    <w:rsid w:val="00621E14"/>
    <w:rsid w:val="00622C6C"/>
    <w:rsid w:val="00632C76"/>
    <w:rsid w:val="00640065"/>
    <w:rsid w:val="00643A1D"/>
    <w:rsid w:val="00650515"/>
    <w:rsid w:val="00652795"/>
    <w:rsid w:val="00652B48"/>
    <w:rsid w:val="00661709"/>
    <w:rsid w:val="00671424"/>
    <w:rsid w:val="00671473"/>
    <w:rsid w:val="00674698"/>
    <w:rsid w:val="006851D0"/>
    <w:rsid w:val="00695556"/>
    <w:rsid w:val="00696CAE"/>
    <w:rsid w:val="006A113C"/>
    <w:rsid w:val="006A136A"/>
    <w:rsid w:val="006A5590"/>
    <w:rsid w:val="006D1038"/>
    <w:rsid w:val="006E2A8A"/>
    <w:rsid w:val="006F3463"/>
    <w:rsid w:val="007051A4"/>
    <w:rsid w:val="00716017"/>
    <w:rsid w:val="00726C6A"/>
    <w:rsid w:val="00733C2A"/>
    <w:rsid w:val="00735130"/>
    <w:rsid w:val="00742B1C"/>
    <w:rsid w:val="00752102"/>
    <w:rsid w:val="00752790"/>
    <w:rsid w:val="00760FCE"/>
    <w:rsid w:val="007614C2"/>
    <w:rsid w:val="00763BB5"/>
    <w:rsid w:val="00774CBE"/>
    <w:rsid w:val="00792BA4"/>
    <w:rsid w:val="00797F8A"/>
    <w:rsid w:val="007A0B9E"/>
    <w:rsid w:val="007B0775"/>
    <w:rsid w:val="007B11C3"/>
    <w:rsid w:val="007C7268"/>
    <w:rsid w:val="007E1662"/>
    <w:rsid w:val="007E316B"/>
    <w:rsid w:val="007E37C0"/>
    <w:rsid w:val="0081679C"/>
    <w:rsid w:val="00821D29"/>
    <w:rsid w:val="008275F0"/>
    <w:rsid w:val="00827E36"/>
    <w:rsid w:val="00832AF8"/>
    <w:rsid w:val="00843138"/>
    <w:rsid w:val="00853E01"/>
    <w:rsid w:val="00856EF7"/>
    <w:rsid w:val="00860975"/>
    <w:rsid w:val="00861FAD"/>
    <w:rsid w:val="00867009"/>
    <w:rsid w:val="0087674A"/>
    <w:rsid w:val="008953EF"/>
    <w:rsid w:val="00895CC3"/>
    <w:rsid w:val="008963DA"/>
    <w:rsid w:val="00896C11"/>
    <w:rsid w:val="008B12B6"/>
    <w:rsid w:val="008C1A96"/>
    <w:rsid w:val="008D0614"/>
    <w:rsid w:val="008E3C3F"/>
    <w:rsid w:val="008F0D14"/>
    <w:rsid w:val="008F3D0E"/>
    <w:rsid w:val="008F3EBD"/>
    <w:rsid w:val="008F5E79"/>
    <w:rsid w:val="00902CD7"/>
    <w:rsid w:val="0090322C"/>
    <w:rsid w:val="0092100D"/>
    <w:rsid w:val="0092598D"/>
    <w:rsid w:val="00956A42"/>
    <w:rsid w:val="009707D7"/>
    <w:rsid w:val="009759A2"/>
    <w:rsid w:val="00976A8E"/>
    <w:rsid w:val="0099051E"/>
    <w:rsid w:val="00991190"/>
    <w:rsid w:val="009939B4"/>
    <w:rsid w:val="0099650D"/>
    <w:rsid w:val="009B3283"/>
    <w:rsid w:val="009B6C9F"/>
    <w:rsid w:val="009C41C9"/>
    <w:rsid w:val="009F77AE"/>
    <w:rsid w:val="00A04875"/>
    <w:rsid w:val="00A06BC3"/>
    <w:rsid w:val="00A07B85"/>
    <w:rsid w:val="00A1058A"/>
    <w:rsid w:val="00A14D32"/>
    <w:rsid w:val="00A16F2F"/>
    <w:rsid w:val="00A33112"/>
    <w:rsid w:val="00A34C7D"/>
    <w:rsid w:val="00A42340"/>
    <w:rsid w:val="00A47685"/>
    <w:rsid w:val="00A5438A"/>
    <w:rsid w:val="00A6399E"/>
    <w:rsid w:val="00A63CC9"/>
    <w:rsid w:val="00A72A34"/>
    <w:rsid w:val="00A817D0"/>
    <w:rsid w:val="00A9198F"/>
    <w:rsid w:val="00A95748"/>
    <w:rsid w:val="00A9676B"/>
    <w:rsid w:val="00AB1B6A"/>
    <w:rsid w:val="00AB6DB0"/>
    <w:rsid w:val="00AC1EC3"/>
    <w:rsid w:val="00AD3C92"/>
    <w:rsid w:val="00AD59CC"/>
    <w:rsid w:val="00AD7502"/>
    <w:rsid w:val="00AF284D"/>
    <w:rsid w:val="00AF3A52"/>
    <w:rsid w:val="00AF7590"/>
    <w:rsid w:val="00B00E84"/>
    <w:rsid w:val="00B01903"/>
    <w:rsid w:val="00B044C7"/>
    <w:rsid w:val="00B0661E"/>
    <w:rsid w:val="00B13FE9"/>
    <w:rsid w:val="00B20B6E"/>
    <w:rsid w:val="00B228AC"/>
    <w:rsid w:val="00B230F5"/>
    <w:rsid w:val="00B23DF3"/>
    <w:rsid w:val="00B258C9"/>
    <w:rsid w:val="00B34D9B"/>
    <w:rsid w:val="00B548CC"/>
    <w:rsid w:val="00B57D2C"/>
    <w:rsid w:val="00B705AF"/>
    <w:rsid w:val="00B77C0D"/>
    <w:rsid w:val="00B90966"/>
    <w:rsid w:val="00B95B20"/>
    <w:rsid w:val="00BA480C"/>
    <w:rsid w:val="00BA68DE"/>
    <w:rsid w:val="00BC0A02"/>
    <w:rsid w:val="00BC2075"/>
    <w:rsid w:val="00BC6175"/>
    <w:rsid w:val="00BD1616"/>
    <w:rsid w:val="00BE2F70"/>
    <w:rsid w:val="00BE4131"/>
    <w:rsid w:val="00C0167F"/>
    <w:rsid w:val="00C055F2"/>
    <w:rsid w:val="00C11AB4"/>
    <w:rsid w:val="00C1651C"/>
    <w:rsid w:val="00C20587"/>
    <w:rsid w:val="00C230E4"/>
    <w:rsid w:val="00C32C7A"/>
    <w:rsid w:val="00C40E3E"/>
    <w:rsid w:val="00C41269"/>
    <w:rsid w:val="00C53752"/>
    <w:rsid w:val="00C55F51"/>
    <w:rsid w:val="00C64883"/>
    <w:rsid w:val="00C67099"/>
    <w:rsid w:val="00C72D46"/>
    <w:rsid w:val="00C82A8A"/>
    <w:rsid w:val="00C95FAA"/>
    <w:rsid w:val="00CA7645"/>
    <w:rsid w:val="00CB39C5"/>
    <w:rsid w:val="00CC0B9F"/>
    <w:rsid w:val="00CC640D"/>
    <w:rsid w:val="00CD7725"/>
    <w:rsid w:val="00CE2FA2"/>
    <w:rsid w:val="00CE4609"/>
    <w:rsid w:val="00D011EF"/>
    <w:rsid w:val="00D06218"/>
    <w:rsid w:val="00D1310F"/>
    <w:rsid w:val="00D21958"/>
    <w:rsid w:val="00D25A23"/>
    <w:rsid w:val="00D32F09"/>
    <w:rsid w:val="00D332EF"/>
    <w:rsid w:val="00D35F44"/>
    <w:rsid w:val="00D51F30"/>
    <w:rsid w:val="00D564BD"/>
    <w:rsid w:val="00D6712D"/>
    <w:rsid w:val="00D80386"/>
    <w:rsid w:val="00D933FE"/>
    <w:rsid w:val="00D96973"/>
    <w:rsid w:val="00D96B56"/>
    <w:rsid w:val="00DA5A83"/>
    <w:rsid w:val="00DB5B3B"/>
    <w:rsid w:val="00DC0520"/>
    <w:rsid w:val="00DD08D3"/>
    <w:rsid w:val="00DD114B"/>
    <w:rsid w:val="00DD648B"/>
    <w:rsid w:val="00DD7C21"/>
    <w:rsid w:val="00DF6A10"/>
    <w:rsid w:val="00DF73AD"/>
    <w:rsid w:val="00E03742"/>
    <w:rsid w:val="00E06D83"/>
    <w:rsid w:val="00E11F4B"/>
    <w:rsid w:val="00E14077"/>
    <w:rsid w:val="00E14C6B"/>
    <w:rsid w:val="00E24E80"/>
    <w:rsid w:val="00E31F52"/>
    <w:rsid w:val="00E42A05"/>
    <w:rsid w:val="00E47D73"/>
    <w:rsid w:val="00E5272A"/>
    <w:rsid w:val="00E6397A"/>
    <w:rsid w:val="00E74924"/>
    <w:rsid w:val="00E77E5C"/>
    <w:rsid w:val="00E807E0"/>
    <w:rsid w:val="00E81E70"/>
    <w:rsid w:val="00E90538"/>
    <w:rsid w:val="00EC685F"/>
    <w:rsid w:val="00ED45CF"/>
    <w:rsid w:val="00ED6FFE"/>
    <w:rsid w:val="00EE103E"/>
    <w:rsid w:val="00EE1382"/>
    <w:rsid w:val="00EF18AF"/>
    <w:rsid w:val="00EF274F"/>
    <w:rsid w:val="00EF2CFE"/>
    <w:rsid w:val="00F0791B"/>
    <w:rsid w:val="00F157FE"/>
    <w:rsid w:val="00F219B8"/>
    <w:rsid w:val="00F24B43"/>
    <w:rsid w:val="00F41BDC"/>
    <w:rsid w:val="00F452A5"/>
    <w:rsid w:val="00F54B71"/>
    <w:rsid w:val="00F54EC6"/>
    <w:rsid w:val="00F602C7"/>
    <w:rsid w:val="00F604D2"/>
    <w:rsid w:val="00F64E3C"/>
    <w:rsid w:val="00F661FB"/>
    <w:rsid w:val="00F7071B"/>
    <w:rsid w:val="00F81300"/>
    <w:rsid w:val="00FB5B63"/>
    <w:rsid w:val="00FC11FB"/>
    <w:rsid w:val="00FD164D"/>
    <w:rsid w:val="00FD33BB"/>
    <w:rsid w:val="00FD6B8E"/>
    <w:rsid w:val="00FD6C19"/>
    <w:rsid w:val="00FE0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2B48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0374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6399E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A63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6399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6399E"/>
    <w:pPr>
      <w:ind w:left="720"/>
      <w:contextualSpacing/>
    </w:pPr>
  </w:style>
  <w:style w:type="paragraph" w:customStyle="1" w:styleId="1">
    <w:name w:val="Без интервала1"/>
    <w:aliases w:val="Стратегия,No Spacing"/>
    <w:link w:val="a7"/>
    <w:uiPriority w:val="99"/>
    <w:qFormat/>
    <w:rsid w:val="00CC0B9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Без интервала Знак"/>
    <w:aliases w:val="Стратегия Знак"/>
    <w:basedOn w:val="a0"/>
    <w:link w:val="1"/>
    <w:uiPriority w:val="99"/>
    <w:locked/>
    <w:rsid w:val="00CC0B9F"/>
    <w:rPr>
      <w:rFonts w:ascii="Calibri" w:eastAsia="Times New Roman" w:hAnsi="Calibri" w:cs="Times New Roman"/>
    </w:rPr>
  </w:style>
  <w:style w:type="paragraph" w:customStyle="1" w:styleId="10">
    <w:name w:val="Абзац списка1"/>
    <w:basedOn w:val="a"/>
    <w:rsid w:val="00AD59C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AD59C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paragraph" w:customStyle="1" w:styleId="31">
    <w:name w:val="Стиль3"/>
    <w:basedOn w:val="3"/>
    <w:next w:val="a"/>
    <w:uiPriority w:val="99"/>
    <w:rsid w:val="00E03742"/>
    <w:pPr>
      <w:keepNext w:val="0"/>
      <w:keepLines w:val="0"/>
      <w:numPr>
        <w:ilvl w:val="2"/>
      </w:numPr>
      <w:suppressAutoHyphens/>
      <w:spacing w:before="0" w:line="240" w:lineRule="auto"/>
      <w:jc w:val="both"/>
      <w:outlineLvl w:val="9"/>
    </w:pPr>
    <w:rPr>
      <w:rFonts w:ascii="Calibri" w:eastAsia="Calibri" w:hAnsi="Calibri" w:cs="Calibri"/>
      <w:color w:val="auto"/>
      <w:sz w:val="26"/>
      <w:szCs w:val="26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E037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apple-converted-space">
    <w:name w:val="apple-converted-space"/>
    <w:rsid w:val="00EE103E"/>
  </w:style>
  <w:style w:type="paragraph" w:styleId="a8">
    <w:name w:val="Body Text"/>
    <w:basedOn w:val="a"/>
    <w:link w:val="a9"/>
    <w:uiPriority w:val="99"/>
    <w:semiHidden/>
    <w:rsid w:val="0050609F"/>
    <w:pPr>
      <w:spacing w:after="120"/>
    </w:pPr>
    <w:rPr>
      <w:rFonts w:ascii="Calibri" w:eastAsia="Times New Roman" w:hAnsi="Calibri" w:cs="Times New Roman"/>
      <w:lang w:eastAsia="en-US"/>
    </w:rPr>
  </w:style>
  <w:style w:type="character" w:customStyle="1" w:styleId="a9">
    <w:name w:val="Основной текст Знак"/>
    <w:basedOn w:val="a0"/>
    <w:link w:val="a8"/>
    <w:uiPriority w:val="99"/>
    <w:semiHidden/>
    <w:rsid w:val="0050609F"/>
    <w:rPr>
      <w:rFonts w:ascii="Calibri" w:eastAsia="Times New Roman" w:hAnsi="Calibri" w:cs="Times New Roman"/>
      <w:lang w:eastAsia="en-US"/>
    </w:rPr>
  </w:style>
  <w:style w:type="paragraph" w:customStyle="1" w:styleId="ConsPlusNormal">
    <w:name w:val="ConsPlusNormal"/>
    <w:link w:val="ConsPlusNormal0"/>
    <w:rsid w:val="00DD08D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D08D3"/>
    <w:rPr>
      <w:rFonts w:ascii="Arial" w:eastAsia="Times New Roman" w:hAnsi="Arial" w:cs="Arial"/>
      <w:sz w:val="20"/>
      <w:szCs w:val="20"/>
    </w:rPr>
  </w:style>
  <w:style w:type="character" w:customStyle="1" w:styleId="6">
    <w:name w:val="Заголовок №6_"/>
    <w:basedOn w:val="a0"/>
    <w:link w:val="61"/>
    <w:uiPriority w:val="99"/>
    <w:rsid w:val="00632C76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61">
    <w:name w:val="Заголовок №61"/>
    <w:basedOn w:val="a"/>
    <w:link w:val="6"/>
    <w:uiPriority w:val="99"/>
    <w:rsid w:val="00632C76"/>
    <w:pPr>
      <w:widowControl w:val="0"/>
      <w:shd w:val="clear" w:color="auto" w:fill="FFFFFF"/>
      <w:spacing w:before="300" w:after="120" w:line="312" w:lineRule="exact"/>
      <w:ind w:firstLine="740"/>
      <w:outlineLvl w:val="5"/>
    </w:pPr>
    <w:rPr>
      <w:rFonts w:ascii="Times New Roman" w:hAnsi="Times New Roman" w:cs="Times New Roman"/>
      <w:b/>
      <w:bCs/>
    </w:rPr>
  </w:style>
  <w:style w:type="paragraph" w:styleId="aa">
    <w:name w:val="No Spacing"/>
    <w:uiPriority w:val="1"/>
    <w:qFormat/>
    <w:rsid w:val="00632C76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footer"/>
    <w:basedOn w:val="a"/>
    <w:link w:val="ac"/>
    <w:uiPriority w:val="99"/>
    <w:unhideWhenUsed/>
    <w:rsid w:val="00C537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C537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2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.mail.ru/compose?To=azhuk_obraz@adm.kalug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37011-C82B-4809-8D0D-3D4F04E5F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2355</TotalTime>
  <Pages>1</Pages>
  <Words>7246</Words>
  <Characters>41304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User111</dc:creator>
  <cp:keywords/>
  <dc:description/>
  <cp:lastModifiedBy>User111</cp:lastModifiedBy>
  <cp:revision>71</cp:revision>
  <cp:lastPrinted>2024-03-12T12:20:00Z</cp:lastPrinted>
  <dcterms:created xsi:type="dcterms:W3CDTF">2018-03-26T05:57:00Z</dcterms:created>
  <dcterms:modified xsi:type="dcterms:W3CDTF">2024-03-12T12:21:00Z</dcterms:modified>
</cp:coreProperties>
</file>